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когда на ежегодном собрании Суперальянса они сталкивались лицом к лицу, Мосэ Шэньчу смотрел на Чи Жуя холодным взглядом, словно на вечного проигравшего, оставляя глубокий след в душе последнего, учитывая не слишком широкий кругозор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Чи Жуй не мог испытывать ничего, кроме неприязни к этому восхваляемому всеми мастеру. Его ненависть к главной героине объяснялась не только завистью, но и двумя дополнительными причинами: во-первых, ходили слухи, что Иши Цинчэн и великий Мосэ Шэньчу состоят в тайной связи, а во-вторых, внезапное появление героини слишком уж напоминало историю успеха его самого ненавистного Мосэ Шэньчу, который когда-то стал знаменитым благодаря одной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Мосэ Шэньчу всегда его подавлял, он ненавидел всех этих так называемых гениев. Он считал, что уже приложил достаточно усилий, но его продолжали безжалостно топтать ногами. Некоторые даже говорили, что он всегда будет лишь плестись в хвосте у великого Мосэ. Эти комментарии постепенно превратили некогда жизнерадостного и оптимистичного Чи Жуя в мрачного и угрюмого человека. Он отчаянно хотел стать писателем алмазного уровня, чтобы доказать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лишь в конце сюжета, оказавшись в бедственном положении, Чи Жуй узнал, почему Чи Мо так к нему относился. Оказалось, что он был его сводным братом. Но к тому времени отец уже захватил контроль над компанией и безжалостно выгнал из дома своего опозорившего сына и нелюбимую жену. После долгих усилий он смог добиться того, чтобы главный герой принял его. Чи Жуй, потеряв всякую надежду, был вынужден уехать с матерью из этого места, полного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крайне презирал поступок Чи Мо. Настоящий мужчина должен был бы рассчитаться с отцом-подлецом. В свое время именно потому, что Лу Минцзэ сначала занялся Лу Цисяо, его младший брат смог незаметно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мысли, чтобы понять уровень сетевой литературы в этом мире, Лу Минцзэ открыл книгу «Верхом по Цзянху». Благодаря своей мощной ментальной силе он прочитал этот роман в четыре миллиона слов всего за час. Хотя это была книга в жанре уся, она представляла собой лишь старую идею в новой обертке, следуя классическому сюжету о восхождении неудачника. Младший сын из знатной семьи, не выдержав издевательств мачехи, сбегает из дома, чтобы заработать на жизнь, присоединяется к школе боевых искусств, начинает с позиции внешнего ученика, переживает серию невероятных приключений и в итоге становится великим мастером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Мосэ Шэньчу, ставший единственным суперписателем, обладал превосходным стилем, и сюжет, персонажи и эмоции были переданы мастерски. Однако, прочитав эту книгу, Лу Минцзэ понял, что уровень сетевой литературы в этом измерении не дотягивает до того, что он видел в одном из средних измерений, где он провел много времени. С учетом навыков письма, которые он отточил там, и бесчисленных идей в его голове, превзойти главного героя было делом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книгу «Верхом по Цзянху», Лу Минцзэ нашел на тринадцатом месте золотого списка продаж новую завершенную книгу оригинала. Это был роман о мужчине в современном мире, написанный неплохо, с динамичным сюжетом, но с некоторой грубой проработкой эмоций персонажей, что снижало общую привлекательность книги. Читатели вряд ли могли испытать сильное сопереживание, а в сюжете были мелкие недочеты. В целом, это была неплохая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уровень письма действительно уступал Мосэ Шэньчу. Но с этого момента Аоши Тянься — это был он,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 зашел в авторский раздел Мосэ Шэньчу, обнаружив, что тот сейчас публикует книгу под названием «С мечом по Цзянху», которая была частью той же серии, что и «Верхом по Цзянху». Уголки губ Лу Минцзэ поднялись: он придумал, как можно немного насолить высокомерному главному герою. Писать в том же жанре он тоже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полчаса, он вытащил виртуальную клавиатуру и начал быстро печатать. Хотя современные технологии позволяли писать, просто диктуя текст, большинство авторов все же предпочитали виртуальные клавиатуры, считая, что это придает процессу больше ощущения писательства. Благодаря высокой ментальной силе Лу Минцзэ мог печатать и мыслить быстрее, чем любой человек в этом измерении. Его пальцы двигались с такой скоростью, что казались размытыми, и всего за два часа он написал план на двадцать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задумал книгу в жанре сянься, так как в этом мире еще никто не писал в этом жанре. Таким образом, книга могла быть отнесена к категории уся и соревноваться с главным героем за место в рейтингах. Сейчас уся был в моде, и эта книга, открывающая новый жанр, могла привлечь больше поклонников оригинала, сделав его писателем алмазного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Минцзэ проверил план, исправил несколько ошибок и начал писать первую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Жофэн проснулся, и в ушах его еще звучали знакомые крики сражений, долго не умолкавшие. Его лицо было бледным, но взгляд становился все более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истории должно было заинтересовать читателей, используя интригу и прием обратного повествования, где прошлое и настоящее шли параллельно, связывая воспоминания Линь Жофэна и его нынешнюю реальность в единый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уничтожения его семьи в юности, возвращение в мир спустя десять лет, поиск врагов, невероятные приключения за эти годы, загадочная правда, трогательные чувства, фон, где пересекались миры бессмертных и смертных, — все это постепенно разворачивалось под пером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погрузился в историю, переживая радость и горе вместе с главным героем. Чтобы написать выдающееся произведение, нужно было полностью погрузиться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запасы текста Лу Минцзэ постепенно увеличивались: с нуля до 10 000, затем до 20 000. Если бы не внезапный визг Пан Я, он бы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давно понял, что у него есть настоящий интерес к писательству, независимо от того, что это связано с захватом удачи главного героя. Ему просто нравилось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как мир под его пером становится все более насыщенным,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тебя отвлекают в самый разгар работы, это крайне раздражает. Он посмотрел на Пан Я с невинным выражением лица и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Я смотрела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будильник, хозяин. Вы велели мне будить вас в это время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Минцзэ на мгновение изменилось, и он вспомнил, что оригинал установил этот будильник, чтобы не пропустить время еды из-за чрезмерного увлечения писательством.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на оптическом компьютере. Было уже шесть вечера, и он действительно проголодался. Пора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кошелек, Лу Минцзэ вышел из дома и направился на поиски еды. Как богатый наследник и золотой писатель, оригинал жил неплохо: его дом представлял собой трехэтажный особняк с небольшим садом в престижном районе, известном своей красивой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воспоминаниям оригинала, он зашел в дорогую лапшичную в районе, поужинал и запасся продуктами, после чего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такого уровня в выполнении заданий, он уже не мог наслаждаться красотами каждого нового измерения. Для него все было одинаково: где есть люди, там и есть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продолжил писательство, и только к полуночи, с чувством удовлетворения, закончил свой трудовой день. Он взглянул на общее количество слов и с легкой улыбкой отметил, что уже написал почти 200 000 слов. Пользуясь темнотой и тишиной, он сначала опубликовал 100 000 слов, а затем бросил вызов главному герою, используя Мосэ Шэньчу как приманку. Это, несомненно, привлечет множество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 какими чувствами они придут, Лу Минцзэ был уверен, что книга «Судьба бессмертных» заставит их остаться и не сможет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написал в своем блоге и на странице в микроблоге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Аоши Тянься может только плестись в хвосте у Мосэ Шэньчу? Новая книга «Судьба бессмертных» точно превзойдет «С мечом по Цзянху». Не верите?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ли такой рекламы? В голове Лу Минцзэ мелькнула мысль, и он снова зашел в раздел Мосэ Шэньчу, пожертвовал 100 000 юаней и получил возможность оставить заметный комментарий в разделе мастера. Он написал с явной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[Мосэ Шэньчу, осмелишься ли ты принять вызов? На этот раз я дам тебе шанс плестись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он сразу же загрузил 100 000 бесплатных глав, затем умылся и лег на роскошную кровать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после долгого пребывания в древности спать на такой мягкой кровати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