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Тайхэ в своё время скрыл эту тайну очень тщательно, и даже Ли Чанъю, его способный министр, ничего не знал об этом. Поэтому, услышав слова Сун Чэня, он посчитал это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верил, что покойный император никогда не стал бы отказываться от признания собственного законного сына из-за наветов каких-то мелких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возразить, но увидел, что Сун Чэнь оглядывается по сторонам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пришёл лишь за тем, что принадлежит мне по праву — за государством. Что касается моего происхождения, у императрицы есть доказательства. Кто из вас ещё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взгляд, подобный клинку, скользнул по министрам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опора Великой Цзинь, и государство нуждается в вас. Сегодня, если вы согласитесь перейти на мою сторону, то все сможете покинуть дворец целыми и невредимыми. А если нет… — Сун Чэнь резко выхватил острый меч, и холодное свечение мгновенно заполнило зал. — Тогда не взыщите с меня за беспощадность моего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переглянулись. Время шло, и вскоре первые из них опустились на колени, выражая покорность новому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эпоху находятся такие бессовестные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группа приспешников уже преклонила колени, однако большая часть министров всё ещё держалась стойко.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уже собирался казнить кого-нибудь для устрашения, чтобы заставить остальных принять решение, но внезапно неизвестный предмет ударил его в правую руку, и меч с звоном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прячется?! — закричал он, смешав гнев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Лу Минцзэ, который казался уже мёртвым, внезапно поднялся, словно воскресший мертвец. Одновременно с этим десятки фигур возникли словно призраки из воздуха и быстро сковали Сун Чэня, императрицу и Мо Сю-и. Тот самый командир средней гвардии неожиданно переметнулся на другую сторону и отвесил поклон поднявшемуся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с открытым ртом смотрел на лезвие, прижатое к его шее. Ещё мгновение назад он был на пороге трона, а сейчас стал узником. Огромный контраст заставил его потерять всякое достоинство, и он закричал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И,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обманул, — с презрением посмотрел на него Лу Минцзэ. — Это ты сам не знаешь себе цены и посмел бросить вызов моему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Авторитету? — Сун Чэнь расхохотался. — Какой авторитет? Я — законный сын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законным сыном, и именно он должен был занять этот высший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заранее предвидел его упрямство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сын? Кто тебе это сказал?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бросил взгляд на побледневшую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 — и ты поверил? Я даже восхищаюсь твоей проницательностью!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Минцзэ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пион — истинная красота Поднебесной,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цветёт, он потрясает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этот самый пион, в своё время была истинной красавицей, из-за которой бесчисленные герои склонили головы. По сравнению с ней репутация «первой талантливой дамы» Цяо Жовэй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Лу Минцзэ, некоторые министры словно вспомнили что-то из прошлого, и их взгляды устремились на императрицу, чья красота не увяла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тон Лу Минцзэ изменился, — красивые женщины часто бывают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рассказывать о той давней, пыльной истории: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и покойный император, и князь Цзинь были очарованы этим прекрасным цветком. Но из двоих императрица больше нравилась весёлому и красивому князю Цзинь, и тайно они связали себя узами любви. Однако князю Цзиню пришлось уехать из столицы по поручению, и они договорились пожениться по его возвращении. Спустя месяц князь Цзинь, запыланный с дороги, вернулся, но узнал, что его возлюбленная оказалась во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казалось, уже догадались об этом скандальном секрете, но Лу Минцзэ не стал ничего скрывать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был убит горем, но понимал, что ничего уже не изменить. Не знаю, из мести или по другим причинам, он быстро нашёл знатную девушку в столице и женился на ней. Восемь месяцев спустя вдовствующая императрица Цыхуэй родила мальчика раньше срока. Император был в восторге. Хотя у него уже было две дочери, сына не было, поэтому он относился к этому ребёнку с безграничной любовью и благодаря ему возвёл тогдашнюю наложницу Цыхуэй в ранг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Чанъю кивнул. В то время рождение сына у наложницы было большой радостью для императора, и те события казались совсем недавними.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 не знал, что этот сын принадлежит другому, — он бросил взгляд на шатавшегося Сун Чэня и продолжил. — Однако нет секретов, которые не вышли бы наружу. Это дело случайно обнаружила тогдашняя княгиня Цзинь. Она донесла об этом моему отцу, и тот пришёл в ярость, решив, что это клевета. Княгиня Цзинь была женщиной твёрдого характера и покончила с собой, чтобы доказать свою правоту. Лишь тогда отец отправил тайных стражников расследовать дело, и в итоге выяснилось, что этот сын действительно не от него. В гневе он потребовал объяснений от императрицы, но она злилась на него за то, что он разлучил их. Император Тайхэ действительно знал, что его брат питал чувства к императрице, но не думал, что они зашли так далеко. Перед тем как сделать Цыхуэй наложницей, он лично спрашивал её мнения, но императрица, возможно, из своих корыстных соображений, согласилась. Как бы то ни было, в этом деле отец был не совсем честен, и он всегда испытывал вину перед князем Цзинем. Поэтому, даже если принц не был его кровным сыном, он не стал убивать ребёнка, а объявил о его смерти и отдал его на воспитание князю Цзиню. Это и есть Сун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казался, что хотел возразить, но глядя на вдовствующую императрицу, лицо которой выражало полное отчаяние, лишь шевелил губами,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этом история не закончилась. Вдовствующая императрица, боясь, что император узнает правду и казнит её, решила нанести упреждающий удар. Она думала, что если император умрёт, а у него нет сыновей, то трон, скорее всего, достанется князю Цзиню. Поэтому она, перерезав все пути назад, подсыпала яд в питьё покойному императору. Император искренне любил и уважал её, и хотя между ними уже возникли трения, он не ожидал такого подлого удара. К счастью, его вовремя спасли, жизнь отца удалось сохранить, но он потерял способность иметь детей. После такого даже святой потерял бы терпение, но чары императрицы были сильны. Как раз в этот момент князь Цзинь покончил с собой, оставив предсмертное письмо, в котором просил брата пощадить императрицу ради былой дружбы. Князь Цзинь был совершенно невиновен в отравлении, и отец не смог убить императрицу, а лишь отправил её в монастырь. К счастью, в то время во дворце одна из низших наложниц оказалась беременной, и отец сохранил эту кровную линию. Это и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закрыл глаза, стараясь сдержать выступившие на глазах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оказалась огромным обманом. Все те истории о том, что из-за интриг наложниц император Тайхэ ошибочно подозревал его в связи с князем Цзинем, из-за чего сын был опорочен и отправлен из дворца на воспитание, — 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снова расхохотался, в его смехе слышались нескрываемая ненависть и безысходность. Он указал пальцем на вдовствующую императрицу, но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мятежа он стал коварным и жестоким, а оказалось, всё это было лишь ловушкой одной эгоистичной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Мать? Когда у него, Сун Чэня, вообще была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Минцзэ, глядя на его безумное лицо, вдруг не захотел говорить ему, что Чжао Лян помогал ему лишь потому, что был другом детства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главный герой был безжалостен и хитёр, судьба действительно сыграла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 Лу Минцзэ провёл рукой по лицу — у каждого несчастного есть своя доля вины. Будь он на месте Лу Минцзэ, он никогда бы не поднял знамя мятежа, опираясь лишь на слова одного человека. Ему сказали — и он поверил? Он что, совсем не соображает?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всё произошло потому, что история, рассказанная императрицей, соответствовала его подавляемым амбициям, поэтому он поверил в неё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здравом уме, он бы тщательно перепроверил своё происхождение. Или, будь он честным и открытым человеком, мог бы напрямую спросить у императора Тайхэ, и тот не стал бы дальше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дерзкий мятеж начался с громким треском, но был легко подавлен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выходя из дворца после банкета, чувствовали себя дезориентированными. Услышав столько дворцовых тайн, не решит ли император их замолчать?!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они крепко замолкали, решив хранить всё в тайне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