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улица антиквариата, довольно известная в Городе Янь. Несколько лет назад кто-то купил на этой улице за тридцать юаней кувшин в форме тыквы эпохи Цяньлуна, который позже был продан на аукционе почти за 3 миллиона. Это стало историей мгновенного обогащения, и с тех пор слава улицы антиквариата выросла, сюда приезжало множество охотников за сокровищами, а также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хотя и жил в Городе Янь, в своей первой жизни лишь проходил мимо этой улицы, никогда не заходя внутрь. В этой жизни было то же самое. Сейчас, когда ему нечего было делать, он свернул и направился к улице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а в праздничный день здесь было особенно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прошёл всего несколько шагов, как уже собрался развернуться и уйти, но толпа толкала его вперёд, и повернуть назад было сложно. Ему пришлось идти до другого конца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по обеим сторонам были оформлены в старинном стиле: с красными дверями и каменными львами у богатых домов, с деревянными балками и резными окнами у домов попроще. Если бы не современная одежда толпы, можно было бы подумать, что это действительно сцена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у деревянной двери, его взгляд задержался на медном тазу, беспорядочно стоящем у входа. В тазу лежали старинные монеты, некоторые чистые, некоторые потёртые,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хотите приобрести монеты? — Вероятно, заметив, что он стоит довольно долго, подошёл продавец, одетый в старинном стиле, но говоривший на странной смеси древнего и современного языка. — Если хотите купить, наш магазин «Гу Юнь Чжай» удовлетворит все ваши потребности. Монеты какой эпохи вас интересуют?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очнулся, вежливо отказался от навязчивого предложения продавца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входа несколько секунд, он сжал губы и направился в сторону, противоположную потоку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улицы антиквариата, Цзян Чэнь сел на скамейку на автобусной остановке и опустил глаза, размышляя о деле, которое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жизни, когда его компания с Хо Бо и Шэнь Сюем только начинала развиваться, они наконец заключили важный контракт. Чтобы выразить уважение к будущим партнёрам, все трое присутствовали на банкете, организованном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избегал таких мероприятий, посетив их всего несколько раз, но этот ужин запомнился ему особенно, потому что их будущий партнёр, выпив несколько бокалов, схватил его за руку и начал рассказывать историю своего 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мае 2004 года, в День труда, мне вдруг пришло в голову съездить в пригород Города Янь навестить родственников. Кто бы мог подумать, что по дороге я подниму серебряную банкноту Хубэйского казённого банка! Вы знаете, что такое банкнота Хубэйского казённого банка? Видели такое? Я вам расскажу... На той банкноте было написано: "По предъявлении сего билга выплатить десять лянов серебра". Я до сих пор помню это ясно, ни единой ошибки! Когда я увидел ту банкноту, сердце моё пропустило удар, и я понял, что шанс разбогатеть пришёл. Я сразу же спрятал её и отнёс домой. И оказалось, я оказался прав! В 2006 году на аукционе в Гонконге та банкнота была продана за 1,3 миллиона! 1,3 миллиона! Мой первый капитал был заработан именно так, ха-ха-ха...»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рассказал эту историю лишь один раз, Цзян Чэнь, обладая отличной памятью, запомнил её навсегда, особенно из-за того, что пьяный мужчина то рассказывал историю успеха, то отплясывал яньгэ, держа его за руку. Этот эпизод настолько запечатлелся в его памяти, что даже спустя две жизни он не смог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воспоминание никогда не было важным для него, оно скорее относилось к категории «информационного мусора», который трудно стереть из-за яркости. Поэтому, до того как он увидел таз с монетами, он даже не вспоминал об этом. Но когда он увидел эти монеты, воспоминание всплыло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первый день майских праздников 2004 года. Хотя он не знал, в какой именно день тот человек нашёл банкноту, это произошло в этот период времени. Постояв у двери антикварного магазина и подумав, Цзян Чэнь решил всё же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найдёт эту банкноту сегодня, он оставит деньги владельцу. Если нет, он не станет возвращаться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№213 остановился перед ним, и Цзян Чэнь поднялся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 имел форму примерно квадрата, раскинувшись от центра в четырёх направлениях. Пригороды, граничащие с другими провинциями, считались окраинами, но хотя они и не были такими развитыми, как центр, они всё же были более оживлёнными, чем некоторые города второго или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восточный пригород был исключением. Здесь не было ни гор, ни чистых рек, как на севере, ни шумных толп, как на юго-западе. Простирающиеся поля и неосвоенные земли больше напоминали зажиточные деревни в глубинке: людей было мало, земли много. Чем дальше на восток, тем хуже становились дороги, и машин встречалось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№213 был единственным, который ходил из центра города в восточный пригород, но даже он останавливался только на главной дороге за пределами деревни. Дальше можно было добраться только на личном транспорте или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вышел из автобуса, перед ним открылась широкая дорога и ряд трёхэтажных домов. Хотя это и не было центром, здесь было чисто и оживлённо, совсем не похоже на деревню. Однако, пройдя по улице до конца и свернув на боковую дорогу, через несколько десятков метров он увидел бескрайние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остановился на перекрёстке, подождал, пока мимо пройдёт местный житель, спросил дорогу и, следуя указаниям, шёл почти полчаса, пока не добрался до деревни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полями, здесь было немного оживлённее. Дома, построенные местными жителями, стояли на разумном расстоянии друг от друга. На улице играл ребёнок с лицом, покрасневшим от солнца, разговаривая с большой собакой, лежавшей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около двух часов дня, самое жаркое время, и на полях не было работающих крестьян. Рядом играл только этот ребёнок, а деревня Дунхуа оказалась больше, чем он ожидал. Если бы он попытался найти здесь старинную монету, не зная, появилась ли она сегодня, это заняло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поднял взгляд, зелёные поля, колышущиеся на ветру, напоминали волны, одна за другой накатывающие на горизонт. Запах свежей земли и влажного воздуха успокаивал и радовал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среди деревенских пейзажей, его желание найти деньги ослабло. Хотя его семья сейчас нуждалась в деньгах, это не было неразрешимой проблемой. Эта монета не имела для него большого значения, и он пришёл сюда скорее из-за внучного порыва, чем из-за реальной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интерес, Цзян Чэнь не стал сразу уходить. В обеих своих жизнях он жил в шумных городах, редко видя такие пейзажи. В межзвёздную эпоху он мог видеть их только на экранах своего компьютера. Раз уж он здесь, он решил насладиться видом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медленно шёл толстый кот, держа в зубах воробья. Проходя мимо Цзян Чэня, он приподнял голову и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обратил на кота внимания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он услышал детский голос, громко кричащий что-то с местным акцентом, в нотках которого слышались тревога и спешка. Цзян Чэнь понял лишь половину, а остальное догадался, когда обернулся и увидел кошачью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кот, который только что прошёл мимо, теперь сражался с большой собакой, лежавшей рядом с девочкой. Собака, хотя и была крупнее, не могла сравниться с ловкостью кота. Кот и собака сцепились в яростной схватке, а девочка с лицом, покрасневшим от солнца, ростом не выше собаки, размахивала руками, пытаясь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встревожился, бросился вперёд и успел схватить девочку, прежде чем она вступила в бой. Девочка, не боясь незнакомца, обняла его за шею, её круглое лицо выражало беспокойство. Она указывала пальчиком на дерущихся кота и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Гоу Дань бьёт Лай Фу! Лай Фу, Лай Фу! Большой брат, спаси Лай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держа её, отступил на несколько шагов, взглянул на кота и собаку, и, переведя взгляд, понял, что кот зовётся Гоу Дань, а собака — Лай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— Девочка, видя, что он не помогает, выгибалась и пыталась вырваться. — Лай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крепче обнял её, погладил по голове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Фу и Гоу Дань играют, они не дерутся,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посмотрела на него с недоумением, затем снова взглянула на яростно дерущихся кота и собаку, её большие глаза выражали сомнение. Она, казалось, размышляла, верить ли тому, что видит, или словам этого большого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