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не очень хорошо понимаю вэйци, хотя эта игра всегда считалась легкой в изучении, но трудной в постижении. Стать мастером крайне сложно, но войти в мир вэйци не так уж трудно. Поэтому в процессе написания этого произведения я буду опираться на множество источников. Здесь я сначала приведу список некоторых книг. Среди литературных произведений, которые я использовал, есть работы автора из «Тихого дома», посвященные вэйци, их много, и я не буду перечислять все названия. Среди использованных сборников партий: «Записи игр зала Цзяньшань», «Собрание забытых радостей», «Четыре партии», «Партии с тремя камнями», «Очерки истории китайского вэйци». Среди видеоматериалов: «Быстрый и легкий вход в вэйци от восьмого дана Ван Юаня», «Подробное объяснение древнего вэйци от девятого дана Чэнь Цзудэ». Также есть множество материалов, найденных в блогах и на форумах, которые я не буду перечислять. Если в тексте будут использованы конкретные партии и их объяснения, я обязательно укажу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я, казалось бы, серьезно изучил множество материалов, в конечном итоге у меня нет глубокой базы, поэтому в написании неизбежно могут быть неточности и недопонимание. Ошибки и упущения неизбежны, прошу прощения за них; если кто-то укажет на них, я буду чрезвычайно благодарен. Также я с радостью приму участие в обсуждениях с теми, кто разбирается в вэйци и заинтересован в этой теме. Я искренне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хочу пояснить, что, хотя я привел так много справочных материалов, и это может показаться профессиональным, в конечном итоге это всего лишь история о любви, одетая в одежды вэйци. Вэйци здесь всего лишь фон, поэтому те, кто ожидает захватывающих соревнований по вэйци, могут быть разочарованы. Те, кто не хочет видеть этого, не стоит слишком беспокоиться, я обещаю не злоупотреблять терминологией вэйци, просто надеюсь, что когда я напишу конкретные части, связанные с вэйци, профессионалы не будут смеяться, а новички не почувствуют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месяца, и наконец я, Ху Ханьсань, вернулся. За это время я изучил множество материалов по вэйци, будь то видео, биографии или другие источники, и получил много пользы. Я также пересмотрел структуру всей статьи и лично очень доволен этими изменениями, считая их гораздо более четкими, чем раньше. Поэтому я внесу значительные изменения в предыдущие части, надеясь, что они понравятся читателям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никогда не думал, что сможет снова проснуться. Еще меньше он ожидал, что, очнувшись, он больше не будет тем Ван Чжэном, который покорял мир шахматных досок, а станет молодым человеком, едва достигшим совершеннолетия, по имени Му Юань, в неизвестном историческом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семь дней с тех пор, как Ван Чжэн очнулся. От первоначального шока и неверия он быстро перешел к спокойному принятию ситуации. Возможно, годы игры в вэйци научили его сохранять хладнокровие и справляться с неожиданностями. А опыт участия в соревнованиях в разных странах с юных лет помог ему привыкнуть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оказалось достаточно, чтобы Ван Чжэн примерно понять, кто он теперь и в какую эпоху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старшим сыном в семье Му, у него был семнадцатилетний брат и пятнадцатилетняя сестра. Семья Му была зажиточной в районе Цяньтана, господин Му и его жена жили в согласии, хотя у них и была наложница, но детей от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потерял сознание в день своего совершеннолетия, упав и ударившись головой. Самые известные врачи Цяньтана были приглашены господином Му, но все они только качали головами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не хотел сдаваться, но после того, как даже странствующие лекари сказали то же самое, ему пришлось смириться с реальностью. Госпожа Му уже плакала так, что глаза опухли, а второй сын и старшая дочь семьи Му сидели у кровати старшего брата, их лица были омрачены печалью, а щеки мокры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перестал дышать, и господин Му, охваченный горем, уже начал готовиться к похоронам, когда Му Юань неожиданно для всех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знал, что хотя внешне он остался тем же, внутри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очнулся с мучительной головной болью и, открыв глаза, увидел перед собой прекрасную женщину средних лет, которая держала его за руку. Ее лицо было в слезах, а глаза опухли от плача. Макияж был размыт, но на лице, полном страдания, вдруг появилась вспышка радости при виде его пробуждения. Она не могла вымолвить ни слова, только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хриплым от долгого плача. Этот звук сжал сердце Ван Чжэна. Его зрение было еще нечетким, но он чувствовал, как на него смотрят с любовью и заботой, как смотрят все матери на свете. Родители Ван Чжэна умерли несколько лет назад, и этот взгляд успокоил его, смягчив дискомфорт от внезапного пробуждения и тревогу, вызванную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хорошо, что проснулся, хорошо, что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глубокий голос. Ван Чжэн, уже способный немного видеть, медленно поднял голову и увидел за спиной женщины мужчину средних лет. Лицо господина Му, до этого напряженное, наконец расслабилось, брови разгладились, а глаза немного увлажнились. Он старался сохранить достоинство главы семьи, но в его голосе можно было услышать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медленно повернул глаза к двум подросткам, стоящим рядом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высоким, но худощавым. Он вытирал слезы широким рукавом, а на его лице уже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прекрасна, как цветок лотоса, милая и очаровательная. Хотя ее лицо было в слезах, а глаза красные и опухшие, это не умаляло ее красоты, а, наоборот, делало ее еще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а также мебель и украшения в комнате, выполненные в старинном стиле, и несколько слуг, одетых в древние костюмы, заставили Ван Чжэна понять, что ситуация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говорить, боясь сказать что-то не то и вызвать подозрения. К счастью, он только что очнулся после тяжелой травмы, и его молчание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которого господин Му давно послал за, наконец прибыл. Он осмотрел Ван Чжэна, проверил глаза, пощупал пульс, а затем, поглаживая бородку, с удивлением и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Юань? — спросила госпожа Му,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госпожа. Раз старший сын очнулся, значит, все будет хорошо. Ему нужно только хорошо отдохнуть. Я пропишу несколько лекарств, которые нужно принимать вовремя, и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в порядке, госпожа Му, хотя и выглядела потрепанной, уже вернула себе достоинство хозяйки дома. Она снова вытерла лицо и сказала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доктору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принес лекарство, госпожа Му дула на него, чтобы остудить, и кормила Ван Чжэна, пока он не выпил всю чашу. Только тогда она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еще не вернулся после проводов врача, а юноша, поддерживая руку госпожи Му,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несколько дней не спала. Теперь, когда старший брат очнулся,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колебалась, но Ван Чжэн, подумав,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Му кивнула и, взяв за руки юношу и девушку,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Юйшан, идемте, не шумите, пусть ваш старший брат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поправила одеяло Ван Чжэна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отдохни,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кивнул и проводил их взглядом. Перед уходом госпожа Му шепотом дала указания оставшемуся в комнате слуге, велела ему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Ван Чжэн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не очень хорошо понимаю вэйци, хотя эта игра всегда считалась легкой в изучении, но трудной в постижении. Стать мастером крайне сложно, но войти в мир вэйци не так уж трудно. Поэтому в процессе написания этого произведения я буду опираться на множество источников. Здесь я сначала приведу список некоторых книг. Среди литературных произведений, которые я использовал, есть работы автора из «Тихого дома», посвященные вэйци, их много, и я не буду перечислять все названия. Среди использованных сборников партий: «Записи игр зала Цзяньшань», «Собрание забытых радостей», «Четыре партии», «Партии с тремя камнями», «Очерки истории китайского вэйци». Среди видеоматериалов: «Быстрый и легкий вход в вэйци от восьмого дана Ван Юаня», «Подробное объяснение древнего вэйци от девятого дана Чэнь Цзудэ». Также есть множество материалов, найденных в блогах и на форумах, которые я не буду перечислять. Если в тексте будут использованы конкретные партии и их объяснения, я обязательно укажу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я, казалось бы, серьезно изучил множество материалов, в конечном итоге у меня нет глубокой базы, поэтому в написании неизбежно могут быть неточности и недопонимание. Ошибки и упущения неизбежны, прошу прощения за них; если кто-то укажет на них, я буду чрезвычайно благодарен. Также я с радостью приму участие в обсуждениях с теми, кто разбирается в вэйци и заинтересован в этой теме. Я искренне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хочу пояснить, что, хотя я привел так много справочных материалов, и это может показаться профессиональным, в конечном итоге это всего лишь история о любви, одетая в одежды вэйци. Вэйци здесь всего лишь фон, поэтому те, кто ожидает захватывающих соревнований по вэйци, могут быть разочарованы. Те, кто не хочет видеть этого, не стоит слишком беспокоиться, я обещаю не злоупотреблять терминологией вэйци, просто надеюсь, что когда я напишу конкретные части, связанные с вэйци, профессионалы не будут смеяться, а новички не почувствуют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месяца, и наконец я, Ху Ханьсань, вернулся. За это время я изучил множество материалов по вэйци, будь то видео, биографии или другие источники, и получил много пользы. Я также пересмотрел структуру всей статьи и лично очень доволен этими изменениями, считая их гораздо более четкими, чем раньше. Поэтому я внесу значительные изменения в предыдущие части, надеясь, что они понравятся читателям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