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не очень хорошо понимаю вэйци, хотя эта игра всегда считалась легкой в изучении, но трудной в постижении. Стать мастером крайне сложно, но войти в мир вэйци не так уж трудно. Поэтому в процессе написания этого произведения я буду опираться на множество источников. Здесь я сначала приведу список некоторых книг. Среди литературных произведений, которые я использовал, есть работы автора из «Тихого дома», посвященные вэйци, их много, и я не буду перечислять все названия. Среди использованных сборников партий: «Записи игр зала Цзяньшань», «Собрание забытых радостей», «Четыре партии», «Партии с тремя камнями», «Очерки истории китайского вэйци». Среди видеоматериалов: «Быстрый и легкий вход в вэйци от восьмого дана Ван Юаня», «Подробное объяснение древнего вэйци от девятого дана Чэнь Цзудэ». Также есть множество материалов, найденных в блогах и на форумах, которые я не буду перечислять. Если в тексте будут использованы конкретные партии и их объяснения, я обязательно укажу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я, казалось бы, серьезно изучил множество материалов, в конечном итоге у меня нет глубокой базы, поэтому в написании неизбежно могут быть неточности и недопонимание. Ошибки и упущения неизбежны, прошу прощения за них; если кто-то укажет на них, я буду чрезвычайно благодарен. Также я с радостью приму участие в обсуждениях с теми, кто разбирается в вэйци и заинтересован в этой теме. Я искренне готов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хочу пояснить, что, хотя я привел так много справочных материалов, и это может показаться профессиональным, в конечном итоге это всего лишь история о любви, одетая в одежды вэйци. Вэйци здесь всего лишь фон, поэтому те, кто ожидает захватывающих соревнований по вэйци, могут быть разочарованы. Те, кто не хочет видеть этого, не стоит слишком беспокоиться, я обещаю не злоупотреблять терминологией вэйци, просто надеюсь, что когда я напишу конкретные части, связанные с вэйци, профессионалы не будут смеяться, а новички не почувствуют себя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месяца, и наконец я, Ху Ханьсань, вернулся. За это время я изучил множество материалов по вэйци, будь то видео, биографии или другие источники, и получил много пользы. Я также пересмотрел структуру всей статьи и лично очень доволен этими изменениями, считая их гораздо более четкими, чем раньше. Поэтому я внесу значительные изменения в предыдущие части, надеясь, что они понравятся читателям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никогда не думал, что сможет снова проснуться. Еще меньше он ожидал, что, очнувшись, он больше не будет тем Ван Чжэном, который покорял мир шахматных досок, а станет молодым человеком, едва достигшим совершеннолетия, по имени Му Юань, в неизвестном историческом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семь дней с тех пор, как Ван Чжэн очнулся. От первоначального шока и неверия он быстро перешел к спокойному принятию ситуации. Возможно, годы игры в вэйци научили его сохранять хладнокровие и справляться с неожиданностями. А опыт участия в соревнованиях в разных странах с юных лет помог ему привыкнуть к переменам.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оказалось достаточно, чтобы Ван Чжэн примерно понять, кто он теперь и в какую эпоху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был старшим сыном в семье Му, у него был семнадцатилетний брат и пятнадцатилетняя сестра. Семья Му была зажиточной в районе Цяньтана, господин Му и его жена жили в согласии, хотя у них и была наложница, но детей от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потерял сознание в день своего совершеннолетия, упав и ударившись головой. Самые известные врачи Цяньтана были приглашены господином Му, но все они только качали головами 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не хотел сдаваться, но после того, как даже странствующие лекари сказали то же самое, ему пришлось смириться с реальностью. Госпожа Му уже плакала так, что глаза опухли, а второй сын и старшая дочь семьи Му сидели у кровати старшего брата, их лица были омрачены печалью, а щеки мокры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мгновение перестал дышать, и господин Му, охваченный горем, уже начал готовиться к похоронам, когда Му Юань неожиданно для всех начал медленно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никто не знал, что хотя внешне он остался тем же, внутри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очнулся с мучительной головной болью и, открыв глаза, увидел перед собой прекрасную женщину средних лет, которая держала его за руку. Ее лицо было в слезах, а глаза опухли от плача. Макияж был размыт, но на лице, полном страдания, вдруг появилась вспышка радости при виде его пробуждения. Она не могла вымолвить ни слова, только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сынок, сынок...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хриплым от долгого плача. Этот звук сжал сердце Ван Чжэна. Его зрение было еще нечетким, но он чувствовал, как на него смотрят с любовью и заботой, как смотрят все матери на свете. Родители Ван Чжэна умерли несколько лет назад, и этот взгляд успокоил его, смягчив дискомфорт от внезапного пробуждения и тревогу, вызванную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хорошо, что проснулся, хорошо, что очнулся...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глубокий голос. Ван Чжэн, уже способный немного видеть, медленно поднял голову и увидел за спиной женщины мужчину средних лет. Лицо господина Му, до этого напряженное, наконец расслабилось, брови разгладились, а глаза немного увлажнились. Он старался сохранить достоинство главы семьи, но в его голосе можно было услышать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медленно повернул глаза к двум подросткам, стоящим рядом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высоким, но худощавым. Он вытирал слезы широким рукавом, а на его лице уже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прекрасна, как цветок лотоса, милая и очаровательная. Хотя ее лицо было в слезах, а глаза красные и опухшие, это не умаляло ее красоты, а, наоборот, делало ее еще более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а также мебель и украшения в комнате, выполненные в старинном стиле, и несколько слуг, одетых в древние костюмы, заставили Ван Чжэна понять, что ситуация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говорить, боясь сказать что-то не то и вызвать подозрения. К счастью, он только что очнулся после тяжелой травмы, и его молчание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которого господин Му давно послал за, наконец прибыл. Он осмотрел Ван Чжэна, проверил глаза, пощупал пульс, а затем, поглаживая бородку, с удивлением и радостью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Чудо,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мой Юань? — спросила госпожа Му,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госпожа. Раз старший сын очнулся, значит, все будет хорошо. Ему нужно только хорошо отдохнуть. Я пропишу несколько лекарств, которые нужно принимать вовремя, и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в порядке, госпожа Му, хотя и выглядела потрепанной, уже вернула себе достоинство хозяйки дома. Она снова вытерла лицо и сказала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доктору бумагу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принес лекарство, госпожа Му дула на него, чтобы остудить, и кормила Ван Чжэна, пока он не выпил всю чашу. Только тогда она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еще не вернулся после проводов врача, а юноша, поддерживая руку госпожи Му,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уже несколько дней не спала. Теперь, когда старший брат очнулся,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колебалась, но Ван Чжэн, подумав,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госпожа Му кивнула и, взяв за руки юношу и девушку,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Юйшан, идемте, не шумите, пусть ваш старший брат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поправила одеяло Ван Чжэна и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отдохни,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кивнул и проводил их взглядом. Перед уходом госпожа Му шепотом дала указания оставшемуся в комнате слуге, велела ему быть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лекарства Ван Чжэн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не очень хорошо понимаю вэйци, хотя эта игра всегда считалась легкой в изучении, но трудной в постижении. Стать мастером крайне сложно, но войти в мир вэйци не так уж трудно. Поэтому в процессе написания этого произведения я буду опираться на множество источников. Здесь я сначала приведу список некоторых книг. Среди литературных произведений, которые я использовал, есть работы автора из «Тихого дома», посвященные вэйци, их много, и я не буду перечислять все названия. Среди использованных сборников партий: «Записи игр зала Цзяньшань», «Собрание забытых радостей», «Четыре партии», «Партии с тремя камнями», «Очерки истории китайского вэйци». Среди видеоматериалов: «Быстрый и легкий вход в вэйци от восьмого дана Ван Юаня», «Подробное объяснение древнего вэйци от девятого дана Чэнь Цзудэ». Также есть множество материалов, найденных в блогах и на форумах, которые я не буду перечислять. Если в тексте будут использованы конкретные партии и их объяснения, я обязательно укажу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я, казалось бы, серьезно изучил множество материалов, в конечном итоге у меня нет глубокой базы, поэтому в написании неизбежно могут быть неточности и недопонимание. Ошибки и упущения неизбежны, прошу прощения за них; если кто-то укажет на них, я буду чрезвычайно благодарен. Также я с радостью приму участие в обсуждениях с теми, кто разбирается в вэйци и заинтересован в этой теме. Я искренне готов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хочу пояснить, что, хотя я привел так много справочных материалов, и это может показаться профессиональным, в конечном итоге это всего лишь история о любви, одетая в одежды вэйци. Вэйци здесь всего лишь фон, поэтому те, кто ожидает захватывающих соревнований по вэйци, могут быть разочарованы. Те, кто не хочет видеть этого, не стоит слишком беспокоиться, я обещаю не злоупотреблять терминологией вэйци, просто надеюсь, что когда я напишу конкретные части, связанные с вэйци, профессионалы не будут смеяться, а новички не почувствуют себя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месяца, и наконец я, Ху Ханьсань, вернулся. За это время я изучил множество материалов по вэйци, будь то видео, биографии или другие источники, и получил много пользы. Я также пересмотрел структуру всей статьи и лично очень доволен этими изменениями, считая их гораздо более четкими, чем раньше. Поэтому я внесу значительные изменения в предыдущие части, надеясь, что они понравятся читателям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