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матушка и говорит резонно, что когда замужняя кузина вернётся навестить родных, сыну наложницы не повезёт тогда и грязь на меня не прилетит, но я не могу так просто это оставить. Я не могу проглотить эту обиду, болезнь не пройдёт быстро, а вас, наверное, будут ругать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голос позади, даже не обернулась, но в её глазах вспыхнул странный блеск, а в голосе звучала ненависть — она явно не собиралась отказываться от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выросли вместе со мной, и я не хочу, чтобы вас ругали, так что пусть этому выродку не повезёт,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служанки, включая умершую Чжиюнь, лучше всех знали характер своей госпожи. Испугавшись угрозы в её словах, они не посмели ослушаться и лишь дрожащими голосами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падения в воду Гу Чжису проснулся очень рано. Он не стал звать прислугу, а сам оделся и встал у окна, сквозь которое веяло холодом. Он долго смотрел на дерево за окном. Услышав шаги позади, он не обернулся и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уснуть, поэтому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увидев его,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так рано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оборачивался, его взгляд был прикован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котором он жил, назывался Жунли. В центре двора росло большое грушевое дерево. Богатые семьи очень придирчивы к растениям: обычно груша не сажается во дворах, так как «груша» созвучна слову «разлука». Однако груша была любимым цветом жены Герцога-покровителя государства, главы клана Мужун из Наньчжао — Дицзы Сихуа. Позже кланы Гу и Синь уничтожили людей клана Мужун, но из уважения к Герцогу-покровителю оставили груши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 происходил из клана Мужун из Наньчжао, поэтому груши в его резиденции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когда он снова лёг на ту самую кровать, на которой спал в юности, ему стоило закрыть глаза, как перед глазами встали языки пламени, reaching to the sky, плачущее лицо Синь Линьхуа перед смертью, злобный взгляд законной матери до её болезни и презрительный взгляд старшей сестры. Множество прошлых событий прокатилось у него в голове, и лишь спустя долгое время он смог немного успокоиться, но тут же увидел во сне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их первой встречи, только очень замедленная. Тот человек держал ветку груши и протягивал её ему, а на лепестках ещё shimmerала утренняя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сон, но не мог удержаться и потянулся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пронизывал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внезапно проснулся и больше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видеть во сне этих врагов — в конце концов, они все должны были умереть, — но он боялся увидеть во сне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был виноват перед ним и не смел встречаться с ним, даже во сне…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видела, что господин задумался, и помахала рукой перед его глазами, окликая: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опустил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заметила мрачный вид Гу Чжису и синяки под глазами и поняла, что он плохо отдохнул. После вчерашних событий её уважение к господину возросло. Видя, что он задумался, она не решилась говорить лишнего, а лишь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смотрите на это дерево… Господин, вы умылись? Если да, я сейчас принесу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неопределённо кивнул, повернулся к столу и стал наливать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мы выйдем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 Цинхуань тут же расширила глаза, её пальцы невольно коснулись пустого кошелька. — Господин, куда вы пойдёте? За чернилами и кистями?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со мной и узнаешь, зачем так много вопросов, — Гу Чжису сел с чашкой чая, кончики пальцев коснулись раскалённой стенки, но выражение его лица не изменилось. — Кстати, вчера я просил тебя узнать новости. Ты что-нибудь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немного подумала, наклонилась к его уху 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вашему сведению, господин… во дворе… потом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позавтракал, наблюдал, как ест Цинхуань, затем сменил одежду и взглянул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Рассвело.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убрала пустые блюда в ланч-бокс и последовала за Гу Чжису. Только они прошли через ворота двора Жунли, как вдали, за углом, мелькнула фигура, похожая на слугу. Цинхуань почему-то показалось это странным, она хотела что-то сказать, но Гу Чжису, казалось, этого не заметил и быстро ушёл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господина это не интересует, Цинхуань пришлось молча закрыть рот. Она оставила ланч-бокс в углу большой кухни и вслед за Гу Чжису побежала к боковым воротам. Она дала двум стражам несколько медных монет, и они легко открыли калитку. Внешняя стена резиденции князя И выходила на самую оживлённую улицу Минду — Гуанхо. Гу Чжису немного сориентировался и направился к другому концу улицы. Цинхуань с недоумением смотрела, как он идёт кругами, ей казалось, что господин немного потерялся, и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внезапно переродившийся двадцать лет назад, хорошо помнил многие важные события, но вот место, где он покупал принадлежности для каллиграфии двадцать лет назад, никак не мог вспомнить. Ему пришлось бродить наугад, но до сих пор он не нашёл нужного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забыл, где здесь находится знаменитая студия каллиграфии и живописи…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Цинхуань поняла, что господин и правда забыл. Она уже собиралась что-то сказать с улыбкой, но вдруг сзади раздался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ищете студию каллиграфии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услышал эти незнакомые слова и тут же обернулся. Его взгляд скользнул по лицу пришельца, через мгновение он опустил глаза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Гу давно не покидал особняк и на время забыл, где находится лавка чернил и кистей. Не скажете ли вы, уважаемый,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одет в небесно-голубой халат ху и накинул белоснежный плащ из шёлка. Под лучами солнца его лицо казалось особенно чистым и красивым, линии скул были твёрдыми — в нём была вся красота юноши семнадцати-восемнадцати лет. Услышав вопрос, он ярко улыбнулся и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каллиграфии и живописи семьи Цянь, разумеется, лучшая в этом месте. Господин хочет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туда, куда указывал палец, и увидел огромную вывеску, в углу которой прятался золотой иероглиф «Цянь». Если не приглядываться, то сразу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тронула лёгкая улыбка, но в глазах, чёрных как яшма,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так хвалит свою лавку, что это вызывает сомнение: есть ли там на самом деле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улыбаясь, оглядел его с ног до головы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он указал пальцем на нефритовую подвеску, покачивающуюся на поясе собеседника. — На нефритовой подвеске господина Цяня, кажется, ясно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судите о том, что я из клана Цянь, только по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чувствуя некоторый дискомфорт от его пронзительного взгляда, слегка отвернул голову в сторону. Ему не терпелось возиться с этим богатым юношей, поэтому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эта яшма — высококачественный нефрит старой шахты. Чтобы вырезать на нём один лишь иероглиф «Цянь», простая семья никогда не смогла бы себе этого позволить. А учитывая качество одежды на господине, перстень и корону, а также иероглиф «Цянь», во всём Минду остаётся только клан Цянь из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ему, конечно, был знаком. Только после того, как он женился на дочери клана Цянь, ставшей его наложницей, он узнал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Цянь из Уюэ в Минду было два известных завидных жениха: старший сын клана Цянь, Цянь Июй, управлял торговыми домами семьи и женился на Гу Хайцин, законной дочери второго сына клана Гу; второй сын, Цянь Имин, стал новым цзюйжэнем — победителем на экзаменах. А тот, кто стоял перед ним, как раз и был тем самым Цянь 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хотел с ним связываться, тем более, что и в прошлой, и в этой жизни Гу Хайцин была на стороне госпожи Синь. Как он полагал, рано или поздно её будут использовать госпожа Синь, чтобы прибегнуть к влиянию клана Цянь и доставить ему неприятности. Поэтому в его речах не было ни терпения, ни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студию каллиграфии и живописи, а не лавку клана Цянь. Мне нужна обычная студия, а не такой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