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став свидетелем того, как второй господин Лу одними лишь словами смог нарисовать живую картину страстной сцены, молодой полицейский с ручкой в руке, с выражением отчаяния на лице, будто хотел заткнуть уши, был вынужден терпеть это издевательство. Чжан Цимин был глубоко впечатлен вторым господином Лу: «Не зря его зовут вторым господином. Хотя у него нет практического опыта, теоретические знания у него действительно обширные».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предположение было полностью опровергнуто в процессе изучения физиологии кошек. Какой человек с обширными теоретическими знаниями станет с серьезным видом спрашивать: «Что такое чувствительные точки?»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вспомнил, что за десять лет, которые он провел рядом со вторым господином, тот, кажется, действительно не проявлял никаких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второго господина мужской орган, помимо физиологического отправления нужды, не имеет никакого другого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сопоставить это с описанием второго господина, то начинало казаться, что он просто хочет насладиться едой и не успокоится, пока не съест объект желания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 лица Чжан Цимина не ускользнуло от внимания Лу И: он мрачно уставился на него. Осознав, что он посмел позволить себе непристойные мысли о втором господине, Чжан Цимин вздрогнул и поспешно принял безмятежное выражение лица, словно буддийский монах Майтрейя: без желаний, без претензий, исполненный добра и любви, будто готовый в следующую секунду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получил приказ от второго господина Лу найти мальчика с портрета. Однако, поскольку в игре можно изменить внешность, Чжан Цимин метался, как слепой котенок, и совершенно не мог найти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загранице, если предположить, что поиски ограничиваются только страной, людей этого возраста было несметное множество. К тому же, возможно, это было «ложное лицо», ведь после активации функции настройки внешности в игре «Сянью» на каждом шагу встречались неземной красоты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 задание невыполнимо. Дайте мне хотя бы примерный регион, чтобы я мог организовать поиски. Или отправьте кого-нибудь взломать «Сянью» — это будет надежнее, чем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отслеживания показывают, что он в этом городе. Лу Чан все же кое-что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кивнул. Этот Лу Чан действительно приложил немало усилий, чтобы противостоять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И вытащил из стопки бумаг портрет, нарисованный карандашом, и указал пальцем на лоб изображенного человека, затем провел по переносице и остановился на губах, Чжан Цимин почувствовал странное волнение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зачем вы хотите найти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слегка приоткрыл тонкие губы, и алый язык показался из-за зубов, мягко скользнув по краю губ. Он улыбался, словно его лицо озарял солнечный свет, но вспышка тьмы в его глазах мгновенно заставила Чжан Цимина почувствовать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Чжоу Хуайцзин ехал на велосипеде, а Цюцю бежал рядом. Человек и собака вместе отправились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пришел к доктору Вэй Наню на плановый осмотр. По прибытии Вэй Нань дал собаке мяч, чтобы она развлекалась сама, и повел Чжоу Хуайцзина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кабинете по-прежнему была уютной, здесь было множество маленьких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подал ему кусок торта, на что Чжоу Хуайцзин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почему ты сегодня пришел один? — спокойно спросил Вэй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задумался и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один, со мной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— поправил Чжоу Хуайцзин.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кивнул, его взгляд скользнул за окно, где среди зеленого бамбука мелькнула стройная фигура, и он спокойно вернулся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Чжоу Хуайсю звонил, чтобы проконсультироваться, и очень беспокоился о будущем браке Чжоу Хуайцзина. Вэй Нань видел людей, которые после восстановления жили нормальной жизнью, а также тех, кто, хоть и мог выполнять повседневную работу, все же избегал близости с другими. Конечно, большинство оставалось в состоянии аутизма и проживало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Хуайцзин смог восстановиться до текущего состояния, уже было неожиданностью, а вопросы женитьбы и рождения детей требовали дальнейшего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порекомендовал постепенно ослаблять контроль над ним и давать ему больше возможностей для свободного общения. Если семья Чжоу будет всегда рядом, обеспечивая его эмоциональные потребности, то у Чжоу Хуайцзина пропадет желание общаться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Чжоу Хуайцзин и пришел с Цюцю. Однако брат, одержимый опекой, никак не мог быть спокоен и ехал за ним на машине со скоростью ниже двадцати километров в час, наблюдая за ним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Хуайцзин учится в школе Чэньгуан, у него есть хороший друг Чэн Сыгу, и недавно он встретил своего двоюродного брата Лу Чана. Это стало значительным прогрессом по сравнению с прошлым. Вэй Нань считал, что если так пойдет дальше, то, несмотря на возможные мелкие различия, в целом он сможет вернуться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беседу, и Вэй Нань спросил о его впечатлениях от игры «Сянью». Чжоу Хуайцзин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когда Вэй Нань уже подумал, что он не хочет отвечать, Чжоу Хуайцзин, с ясным и чистым взглядом, отражающим его фигуру,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человек. Раньше он меня любил, а теперь не любит.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 был ошеломлен. Состояние Чжоу Хуайцзина было лучше, чем он ожидал, и он даже мог тонко чувствовать сложные эмоциональные проблемы. Вэй Нань смягчил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старался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любил тебя из-за того, что ты был другим в прошлом, то пусть он полюбит тебя таким, какой ты сейчас, — сказал Вэй Нань, решив, что это просто небольшой конфликт между друзьями. Он объяснил Чжоу Хуайцзину, что хорошие отношения требуют усилий с обеих сторон и правильного общения. Например, если хищник хочет мяса, нельзя кормить его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слушал, понимая лишь частично, и с сомнением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человек хочет мяса, то нельзя кормить его травой, а нужно дать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кажется, немного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украдочку ущипнул себя за руку, тихо вздохнул от боли и, с наивной надеждой, словно воин, готовый к самопожертвованию, с решимостью отдать себя на съедение орлу или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концерт в школе прошел, как и планировалось. Чжоу Хуайцзин был с Чэн Сыгу на репетиции, и накануне концерта музыка уже была отрепетирована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концерта в школе были занятия, но внутри царил невероятный подъем, и было даже шумнее, чем обычно. Музыкальный комплекс школы Чэньгуан состоял из трех залов. Два зала были построены на средства старика Лу и вмещали около трёхсот-четырёхсот человек, а третий, большой концертный зал, финансировался Лу И. Его сцена была трансформируемой, а зал мог вместить около 800 человек. Конечно, второй господин Лу потратил эти деньги не из любви к музыке, а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Концертный зал Чэньгуан был самым большим в городе, поэтому иногда приезжающие в город Б оркестры просили провести здесь свои концерты. Помимо сбора арендной платы, это также служило для приукрашивания репутации семьи Лу. Ведь в Цзяннани семья Лу слыла главарями бандитов, и, занимаясь благотворительностью и высокими искусствами, они могли притвориться образованной и благородной семьей. Для тех, кто не знал правды, это действительно работало, но те, кто реально сталкивался с семьей Лу, особенно с Лу И, знали, что дом Лу — это преисподняя, а Лу И — живой Яма, которого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невозможно было вместить всех студентов в концертный зал, перед музыкальным корпусом установили огромный экран, на котором транслировалось мероприятие в прямом эфире. Эти записи хранились музыкальной ассоциацией школы, а с развитием интернета их начали загружать во внутреннюю сеть для студентов, а в последние годы — и на официальный микроблог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уровня исполнения, то студенты-музыканты, возможно, не были так уж впечатляющи, но настоящим объектом внимания были приглашенные профессиональные музыканты. Для обычных зрителей шикарное убранство зала, напоминающее Золотой зал, появление в кадре директоров компаний, начальников управлений, звезд и профессоров вызывало восхищение. Сначала некоторые пытались докопаться до сути, но в итоге выяснилось, что все эти люди были либо выпускниками школы, либо родителями студентов, что вызывало удивление перед славной историей Чэньгуан.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свои плюсы и минусы. В то время как школа Чэньгуан приобретала известность, она также привлекала больше внимания, в том числе и тех, кто искал повода для скандала. Это было результатом экономического спада и большого разрыва между богатыми и бедными. Школа Чэньгуан, как известная элитная школа города Б, вызывала зависть, а также тот факт, что большинство ее студентов происходили из семей с высоким статусом и выдающимися достижениями, а также были отличниками или талантливыми студентами с особыми способностями, вызывал чувство несправедливости у некоторых. Поэтому каждый раз, когда выходило видео, находились те, кто с сарказмом критиковал усилия студентов, называя это «эпохой папиных сыновей».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концерт школы Чэньгуан не прекращался из-за внешних подозрений и грязи, а продолжал проводиться и загружаться в сеть,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