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 объявлении и подчеркивалось усиление системы защиты от пиратства, большинство авторов уже давно отчаялись насчет технологий защиты Цзиньцзян. Хотя небольшая часть все же поднялась, чтобы посмотреть детали объявления, движимая надеждой, в которой сами не очень-то верили, но можно ли сказать, что они действительно верили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последующая ситуация полностью вышла за рамки ожиданий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было скачивание нового приложения. Постепенно некоторые люди скачали приложение и обнаружили, что интерфейс нового приложения аккуратный, функционал полный, и оно совершенно не похоже на обычный почерк Цзиньцзян. По сравнению с волокитой и неудобством для пользователя старой версии приложения, новая версия выглядела крайне профессионально, но при этом сохранила особенности сайта. Светло-зеленый интерфейс выглядел очень дружелюбно, а различные продуманные и удобные дизайнерские решения делали использование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отзывы распространялись через форумы и различные частные каналы, и вскоре довольно много пользователей скачали программу и начали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 этот день резко вырос доход многих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последующей статистике, в этот день доходы большинства сериализуемых произведений на сайте Цзиньцзян выросли на amplitude от 30% до 200%. Такой рост просто заставил раскрывать глаза от изумления. Многие были в шоке от того, что вообще произошло, и многие заподозрили, не связано ли это с новыми мерами защиты, и вскоре кто-то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восемь часов кто-то сообщил, что он искал большое количество ссылок на сайты с пиратскими текстами романов и обнаружил, что главы романов, загруженные после сегодняшнего обновления Цзиньцзян, ни одна не была скопирована.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рост доходов мгновенно получил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рост был довольно закономерен, одной большой особенностью было то, что некоторые особенно хорошо написанные «большие красные» романы или «маленькие красные» романы с особенно выдающейся репутацией показали особенно большой рост, большинство из них имели рост доходов в диапазоне от ста до двухсот процентов. Даже один «большой бог» лично заявил, что рост его доходов превысил двести пятьдесят процентов. В сравнении с этим, ситуация с некоторыми «малыми холодными» романами была хуже, но они все равно показали рост более чем на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 одну ночь многие рейтинги в «Золотом списке» претерпели значительные изменения. Рейтинг некоторых произведений поднялся, рейтинг других —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неважно, поднялись они или упали, доходы всех произведений, находящихся в списке, значительно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кроме этого, спустя некоторое время, кто-то снова выложил пост, сообщив, что новые приложение и программа для чтения на компьютере на самом деле тоже имеют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Цзиньцзян запустила мобильные приложения для различных систем и новый формат электронных книг для компьютерной версии. Компьютерная версия электронных книг представляла собой файл с названием формата EBX — Eleic Book Extension (расширенная версия электронных книг), который не мог быть автоматически прочитан компьютером, а требовал скачивания специальной программы для чтения, эксклюзивной для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файлы с расширением EBX сами по себе по объему были ненамного больше, чем TXT-файл эквивалентного объема. Согласно личным измерениям авторов, рост объема составлял менее 30%, но криптостойкость была необычайно высокой; если пытаться читать их принудительно, то читались почти одни бессмысленные символы. Однако они могли быть прочитаны специальными приложениями и программами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прочитанные романы не могли быть принудительно извлечены в виде текста, и даже не позволяли делать скриншоты. Если пытаться извлечь текст, то извлеченное все равно будет бессмысленным набором символов, плюс это приведет к повреждению документа. А если пытаться сделать скриншот, то во время скриншота текст превратится в жуткую картину с наложением разных символов, которую вообще невозможно различить, не говоря уже о том, чтобы украсть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простое повторяющееся водяное знак, то сторона сайтов с пиратскими текстами могла бы полагаться на некоторые компьютерные технологии и специальное ПО для взлома и чтения. Но такое совершенно беспорядочное наложение шрифтов было на какое-то время проблемой, которую никто не мог решить. Если пытаться взломать программное обеспечение для чтения, то возникала еще одна проблема: эти программы для чтения имели очень глубокие анти-взломанные программы — в этой области Синцзэ сделал очень хорошо, почти до степени, вызывающей восхищение у всей индустрии. С этой позиции, с технологиями сайтов с пиратскими текстами, пробить их технический барьер, несомненно, было неосуществимой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такой эффект был достигнут потому, что Синцзэ использовал некоторые методы шифрования в файлах нового формата, а затем заставил приложения и программы чтения читать статьи в соответствии с соответствующими ключами, что приводило к тому, что сайты с пиратскими текстами вообще не могли читать формат загруженных документов, если только не проводили ручной взлом статей после понимания серийного номера каждой программы для чтения и ключа каждой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стоимость пиратства, очевидно, была совершенно непосильной для сайтов с пиратскими текстами, а в техническом плане стояла пропасть, так что на какое-то время это даже привело к тому, что пиратские тексты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Лю изначально все еще сохранял некоторую выжидательную позицию по отношению к новой системе, а также немного сожалел и неохотно расставался с затратами на замену новой системы, но когда доходы в тот день резко взлетели, его выжидательность и шевелившееся сожаление мгновенно превратились в приятное удивление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угощал сотрудников нескольких основных отделов всей компании большой трапезой — хотя это была просто более дорогая доставка еды, но для многих это было просто беспрецедентным первым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он все-таки обратил внимание на новое сотрудничество, предложенное Ду Сытун. Раньше, когда Ду Сытун предлагала это, он на самом деле не придавал этому значения, потому что содержание сотрудничества не приносило никакой пользы сайту.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система сайта вышла в онлайн, она не только решила многие изначальные проблемы сайта, но и сразу же подняла прибыль всей компании, что заставило вице-президента Лю не удержаться и испытать немалую симпатию к Играм будущего. Если бы это было коммерциализированное большое предприятие, возможно, менеджер не стал бы иметь предвзятость из-за этого уровня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сайт Цзиньцзян всегда из-за стиля семейной мастерской своего менеджера подвергался насмешкам со стороны авторов этого сайта, но в то же время из-за редкого человеческого отношения и гуманного стиля среди аналогичных сайтов многие авторы, которые много ругались, всё же не покидали его, поэтому эмоциональность и нерациональность менеджера были вполне 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такими вещами, вице-президент Лю думал не о том, что «это просто деловые отношения, это поведение обоюдной выгоды, то, что они делают, просто потому, что мы нужны им, так что не нужно чувствовать себя должным», а о том, что «Синцзэ готов так старательно и усердно помогать, босс действительно хороший человек, в следующий раз можно больше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вот таким эмоциональным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человек вскоре способствовал сотрудничеству между своим сайтом и Синцзэ. Конкретное содержание сотрудничества было таким — сторона Цзиньцзян отвечала за инициирование литературного конкурса, этот конкурс был требованием Игр будущего, объем охватывал приключенческие истории, ориентированные на сюжет и дружбу, это могли быть сянься, магия, сказки, научная фантастика, но требовалась яркая прорисовка персонажей, выдающееся построение мира, величественный сюжет и взлеты и падения, и лучше всего подходили романы, пригодные для адаптации в игры типа RPG или ARPG.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произведения никогда не были сильным типом Цзиньцзян, но из-за скупки и интеграции Группой «Быстрая книга» большого количества сайтов с оригинальными сетевыми романами, Синцзэ в настоящее время уже трудно найти других подходящих партнеров, поэтому пришлось гнать утку на насест и возлагать надежды на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этого сотрудничества оказался намного лучше, чем можно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на самом деле на Цзиньцзян уже давно была группа авторов, пишущих романы потока прокачки или потока приключений, но из-за предпочтений аудитории читателей они всегда выбирала писать некоторые чисто любовные или BG-любовные романы потока прокачки. После того, как новость о конкурсе была выпущена, несколько из них довольно быстро открыли новые работы, ориентированные на дружбу, и подали заявки на участие в конкурсе, желая попробовать новый тематический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это было неожиданным — после начала этого конкурса на Цзиньцзян неожиданно влилась группа писателей с других сайтов, среди которых была часть мужчин. Среди этих мужчин было двое писателей, имена которых знала Бай Мяо. Эти два известных писателя сами по себе смешивались довольно обычно на мужских сайтах, но это не было из-за недостатка способностей. На самом деле, хотя уровень у этих двоих был разный, в целом он был довольно неплох. И они не особо писали романы потока жеребцов, поэтому среди женщин-читателей они изначально были довольно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