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характер был от природы сильным и оптимистичным. Ранее Цзин Хэ сказал, что она умеет терпеть, и это было правдой. Синди, которая годами сталкивалась с несправедливостью, переехав в город Хуси, оказалась в особенно трудном положении среди сверстников, что часто вызывало презрительные взгляды. Такая девушка, конечно, не могла сравниться с местными девушками, выросшими в изобилии, поэтому она привыкла ко многому и могла спокойно переносить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Синди в компании заключалась в проверке каждого загружаемого файла и использовании поисковых систем для сравнения текстовых и графических материалов в интернете на предмет нарушения авторских прав. Поскольку сценарии и тексты в модулях с персонажами содержали большое количество слов, невозможно было проверять каждое слово, поэтому Линь Шу разработал для неё упрощённые правила, чтобы ускорить процесс, полагаясь на её собственное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сначала прочитать весь текст загруженной игры, а затем выбрать от двадцати до ста наиболее оригинальных и ранее не встречавшихся фраз из каждых 50 000 слов сюжета и проверить их в интернете. Если совпадений не находилось, файл мог быть одобрен.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обнаруживалось множество похожих фраз, текст подвергался более детальной проверке с составлением сравнительной таблицы, чтобы определить, является ли он нарушением авторских прав или других правил. В таком случае официальные лица отказывались публиковать и распространять модуль, и он не мог быть продан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проверки Синди материалы или модули могли быть официально опубликованы.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тяжёлый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Синди обрабатывала модуль, это занимало немало времени. К счастью, даже с использованием движка «Будущее» создание оригинального материала или игры требовало много времени, поэтому ежедневное количество загрузок было ограниченным, и Синди справлялась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организации работы Синди, Линь Шу также дал Чжэн Фанчэну и Ду Сытун два списка. Первый содержал ссылки на различные игровые сайты по всей стране — Линь Шу поручил им связаться с владельцами или руководителями этих сайтов и купить рекламные места для продвижения игр и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подчеркнул для Ду Сытун: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реклама на главной странице, никаких всплывающих окон. Кроме того, в контракте стоимость должна указываться не за количество показов или просмотров, а строго за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было полностью противоположно обычной практике рекламы в онлайн-играх, но Линь Шу настаивал на этом, так как он, в отличие от большинства разработчиков игр, не стремился к массированной рекламной бомбардировке. Он хотел повысить эффективность рекламных кампаний.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браузерных игр, которые ориентированы на краткосрочный эффект, платформа нуждалась в долгосрочном и стабильном повышении узнаваемости, поэтому Линь Шу считал, что нет необходимости в повсеместной рекламе, а лучше снизить частоту её появления, увеличив охват, чтобы она запоминалась, но не вызывала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Линь Шу были 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обычной рекламы, вы можете выбрать несколько сайтов и договориться о создании специальных разделов. Я составил список игровых форумов и сайтов, многие из которых имеют подобные разделы. Раньше эти сайты создавали разделы самостоятельно, и основным контентом были пиратские и взломанные игры, но после начала борьбы с нарушениями авторских прав в прошлом году многие из таких проектов были удалены, и сайты начали устанавливать официальные отношения с китайскими игровыми компаниями. Сейчас, если вы подойдёте к этому правильно, вам будет довольно легко договориться с несколькими из них, так как качество наших игр высокое, а количество новых игр в стране за последние два года было небольшим. Наша платформа предлагает новую модель, и вместо того чтобы стремиться к быстрому увеличению числа пользователей, лучше привлечь опытных игроков. Мы не стремимся к мгновенному успеху, мы хотим постепенного и незаметного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список, который Линь Шу дал им, был графиком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я поеду с мамой в город Яньцзин к дедушке. В моё отсутствие вы можете связаться со мной через интернет или обсудить вопросы с Цзюй Минфэном. Если не произойдёт ничего серьёзного, управление сайтом должно осуществляться в соответствии с этим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и Ду Сытун взяли у Линь Шу два экземпляра графика и начали внимательно их изучать. Ду Сытун, привыкшая к неожиданным заявлениям Линь Шу, не удивилась, но Чжэн Фанчэн, увидев график,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составил план работы на следующие два месяца, включая выпуск новых функциональных модулей и модулей с данными, планы новых мероприятий на платформе, а также условия, при которых можно будет запускать различные акции в зависимости от количества товаров и регистраций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эти мероприятия или акции были довольно обычными, стандартными для многих сайтов, и ничего особенного в них не было. Однако, когда они сопровождались деталями, это заставило Чжэн Фанчэна отнестись к ним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среди предложенных Линь Шу мер была акция, которая запускалась бы, когда ежедневный трафик платформы превышал 5 000 пользователей. В этот день предлагался модуль для бесплатного тестирования, и если игрок выполнял определённые условия, он получал код активации. Во время бесплатного тестирования можно было использовать этот код для получения полной версии модуля.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также отметил, что изначально такие акции должны проводиться с модулями и материалами, выпущенными официально, а позже, когда время будет подходящим, можно будет привлечь к участию и некоторые оригинальные игры, созданные игроками, что позволит максимально снизить затраты и повысить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такие методы чаще использовались в онлайн-играх. Линь Шу потратил несколько дней, чтобы придумать различные способы повышения популярности, и это был лишь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Тестовые версии и пробные чтения были обычным делом для многих онлайн-игр и сайтов с оригинальным контентом, но Чжэн Фанчэн никогда не думал применять такие методы к модулям для одиночных игр в «Играх будущего». Только сейчас он понял, что между ним и Линь Шу существует значительная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считать, что из-за возраста Линь Шу не сможет самостоятельно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Чжэн Фанчэна, планы Линь Шу были глубоко продуманными и коммерчески выгодными. Сами по себе эти меры не были чем-то необычным, но необычным было то, что Линь Шу также составил бюджетный план и прогноз ожидаемой прибыли. SWOT-анализ был подробно изложен, и было объяснено, почему каждое мероприятие важно и какое влияние оно окажет. Это было похоже на работу взрослого, а не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каждое мероприятие разумно использовало преимущества платформы и выбирало подходящее время. Чжэн Фанчэн даже понял, что даже без его участия Линь Шу мог бы просто передать этот план Ду Сытун, и она смогла бы выполнить его на восемьдесят процентов, что позволило бы игровой платформе подняться на новую ступень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этого маленького босса такой ум? Такой молодой, неужели он изучал что-то связанное с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вспомнил о Лян Юэхуа, которую его босс называл старой одноклассницей и старостой класса, и, подумав, естественно, приписал это заслугам матери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Линь Шу поручил Ду Сытун работать с ним не из-за недостатка способностей Ду Сытун или нехватки людей... Он хотел, чтобы Ду Сытун могла учиться у Чжэн Фанчэна и быстро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намерение было настолько очевидным, но Чжэн Фанчэн раньше этого не замечал... Он понял, что из-за возраста Линь Шу подсознательно недооценивал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думал, что относится к этому формально, его подсознание всё же находилось под влиянием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стоит ли ему соответствовать ожиданиям Линь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вспомнил слова Цуй Вэньсинь, которых он встретил по пути, и её комментарии о проекте «Игры будущего». Время от времени он поднимал голову и замечал, что Ду Сытун внимательно слушает указания Линь Шу, а тот говорил мягко и терпеливо, иногда добавляя «Учитель 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