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Умин, хоть и городок маленький, захолустный, никому не известный, но есть в нём одна особенность, одна тайна, сокрытая от глаз обывателей: здесь проходит канал, соединяющий мир живых и мир мёртвых, – старик Чжан сидел прямо на холодном, пыльном асфальте под ржавым, покосившимся навесом автобусной остановки, даже не постелив ничего, словно ему были нипочём ни сырость, ни осенний холод. – Каждые семь дней, ровно в час Крысы (1), появляется экипаж, способный пересечь эту грань между двумя мирами. В старину это была конная повозка – скрипучая, тёмная, запряжённая костлявыми лошадьми с горящими глазами. Но, следуя велению времени и техническому прогрессу, повозку сменил самый обычный на вид, но оттого не менее жуткий рейсовый автобус, – он говорил с такой уверенной, спокойной интонацией, словно обсуждал расписание городского транспорта, а не мистическое явление. – Некоторые люди – те, у кого от рождения судьба слабая (2), или же те, кто в определённые моменты жизни становится особенно уязвим, – могут увидеть этот автобус. А иные, по неосторожности или незнанию, даже могут в него сесть. Так и рождаются в разных городах страшные легенды о последнем, ночном рейсе, который увозит пассажиров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безлюдной, пустынной улице, где не было ни души, только редкие фонари тускло освещали мокрый после недавнего дождя асфальт, Шэнь Чан Ань с нежностью, словно заботливый внук, накинул на плечи старику Чжану свою куртку, укутал его получше, а потом принялся яростно, с остервенением, распылять вокруг баллончик с репеллентом от комаров. Ну надо же! Казалось бы, уже осень, листья облетели, по ночам холодно, откуда эти твари только берутся? И почему они такие злые, такие голодные?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это чего творишь? – скривился старик Чжан, с отвращением втягивая носом едкий, химический запах, от которого першило в горле и слезились глаза. Он брезгливо отодвинулся, насколько позволяло сиденье. – Ты слушай меня внимательно и запоминай. Когда автобус подъедет – подчёркиваю: когда, а не если – ты в него ни в коем случае не садись. Даже если очень любопытно станет, даже если покажется, что это обычный рейс. И ещё: если кто-то оттуда, из автобуса, тебе помашет, позовёт, кивнёт – ни в коем случае не отвечай. Делай вид, что не видишь, не слышишь, что ты вообще глух 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будет, если отвечу? – спросил Шэнь Чан Ань, скорее из вежливости, чем из реального любопытства, продолжая методично опрыскивать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будет то, – старик Чжан понизил голос до зловещего шёпота. – Что придётся тебе для этого призрака жертвенные бумажные деньги покупать и сжигать, иначе он к тебе во сне являться будет, покоя не даст. Это у них, у духов, такой излюбленный метод – "падение на фарфоровую посуду (3)", подстава, то бишь, как в нашем мире мошенники на дорогах подставляются. Сами они при этом никаких правил не нарушают, действуют в рамках своих, потусторонних законов. А вот человек, который попался на эту удочку, кроме как сжечь для них эти проклятые деньги, ничего поделать не может, – он покосился на своего спутника с видом превосходства. – Впрочем, тебе-то, конкретно тебе, бояться нечего. Те духи, что на такие подставы решаются, мозгами обладают отменными, на редкость сообразительные твари. Так что связываться с таким, как ты, себе дороже – ни за что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удивлённо приподнял бровь, чуть насмешливо, но беззлобно. Это почему же, интересно? Он что, по мнению старика, плохой человек? Стариков не уважает, детей не любит, кошек ногами пинает? С чего это вдруг даже духи, эти порождения тьмы, должны его сторониться и бояться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Ещё пять минут осталось, – старик Чжан взглянул на часы, сверкнувшие в тусклом свете фонаря целым каскадом бриллиантовых искр. Марку Шэнь Чан Ань определить не смог – такие часы он видел разве что в глянцевых журналах, – но циферблат сиял так ослепительно, словно был сплошь усыпан настоящими драгоценными камнями, а не стразами.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Нравится? – перехватив его любопытствующий взгляд, старик Чжан с важным, даже напыщенным видом поправил наброшенную на плечи куртку, расправил плечи, всем своим обликом изображая великого мудреца, даосского отшельника, снизошедшего до общения с простым смертным. – Месяца три назад один коммерсант, которого я от верной погибели спас, преподнёс в благодарность. Сущая безделица, каких-то жалких пару сотен тысяч стоит, не больше. У меня их дома, таких часиков, ещё много, в шкатулке лежат, пылятся. Потом, при случае, парочку дам тебе, поиграешь, поносишь, на людей посмотришь, себя покажешь.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только хмыкнул про себя, пряча улыбку в уголках губ. Хобби старика Чжана прихвастнуть, приврать для красного словца, стало быть, достигло новых высот и эволюционировало: от сказок про тысячелетний женьшень плавно перешло к байкам про часы с бриллиантами за сотни тысяч.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что Вы, дедушка Чжан, как же я посмею принять от Вас такие дорогие часы? – дипломатично ответил он, не желая обижать старика недоверием. – Мне и так посмотреть на них – и то огромная радость, глаза разбегаются, дух захватывает от такой красоты, – он осторожно, бережно расправил сбившуюся на спине старика куртку, укутал его поплотнее и для верности ещё раз пшикнул репеллентом ему на лодыжки, где комары особенно лютовали.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Скоро призрачный автобус прибудет, а тебе хоть бы хны, – старик Чжан, видя, что его внушительные речи и рассказы о баснословных богатствах не производят на спутника должного, трепетного впечатления, вдруг почувствовал, как всё его торжественное, приподнятое настроение куда-то улетучивается, сдувается, как проколотый воздушный шарик. – Не страшно?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子时 (zǐshí) – период цзы или час крысы – первый из двенадцати двухчасовых отрезков, на которые делились сутки в традиционном китайском времяисчислении. Соответствует периоду с одиннадцати часов вечера до часа ночи. Считается временем наибольшей активности сил инь, в том числе духов, призраков и прочей нечисти, когда граница между мирами истончается.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八字 (bāzì) – бацзы или восемь иероглифов – восемь циклических знаков, служащих для обозначения года, месяца, дня и часа рождения человека, являются основными данными о рождении человека, а также основой гороскопа и предсказания судьбы. Даже брак согласовывался, исходя из совместимости бацзы жениха 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"Слабая судьба" (слабые восемь иероглифов) означает, что у человека недостаточно защитной энергии, его жизненная сила ослаблена, и он более уязвим для воздействия потусторонних сил, болезней и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碰瓷 (pèngcí) – литературный перевод – налетать на фарфоровую посуду – требование компенсации за подстроенный ущерб. Это был трюк, применявшийся торговцами, которые намеренно выставляли посуду на мостовую, и когда прохожие наступал на неё, заставляли платить за разбитые предметы. Сейчас это современный китайский сленговый термин, описывающий любого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