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Чунжун относился к этому совершенно равнодушно. Он не считал себя ни фуюйцем, ни жителем Великой Янь. Быть ли ему Хэлянем или Вэем — для него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«Вэй» — это фамилия Вэй Чжао, и быть похожим на него в этом плане он был рад. В остальном Вэй Чунжун не чувствовал никакой принадлежности ни к императорскому роду Вэй, ни к династии Великая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хотя Вэй Чжао был недоволен этим именем, он лишь втайне расстраивался, а не, как раньше, изо всех сил спорил с императором, рискуя жизнью, чтобы дать сыну фамилию «Вэй».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 было, что для Вэй Чжао вопрос, сможет ли он носить фамилию «Вэй», был крайне важен, и он не мог отступить. Что же до того, будет имя состоять из одного иероглифа или двух — это можно было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того, что писать «Вэй Чунжун» было хлопотнее, чем «Вэй Жун», Вэй Чунжун не видел большой разницы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члены императорской семьи Вэй думали иначе. Когда Вэй Чжао впервые предложил имя «Вэй Жун», министр по делам императорского рода — тот самый, что, как говорили, был его сверстником, но уже с белыми волосами и бородой — мгновенно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последовала длинная речь с цитатами из классиков. Министр говорил многословно, и Вэй Чунжун не запомнил текста, уловив лишь общий смысл: если он назовётся «Вэй Жун», то Вэй Чжао окажется виновным перед родом Вэй и предстанет перед восемнадцатью поколениями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упрям был Вэй Чжао, можно было судить по его противостоянию с Вэй Су, но даже он не выдержал давления министра, а после уговоров Вэй Мина и вовсе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Чунжун не выносил подавленного вида Вэй Чжао и пытался его развеселить, но Вэй Чжао был совершенно безразличен и не хотел ни с кем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скажи хоть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принцесса Юанькан приказала привезти его во дворец, Вэй Чунжун жил с Вэй Чжао в его старых покоях — Дворце Юнфу.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Юнфу находился справа от Дворца Вэйян и относился к Восточным шести дворцам. По первоначальному плану Восточные шесть дворцов предназначались для наложников и мужей ранга не ниже третьего, а соответствующие им Западные шесть дворцов — для наложниц и жен ранга не ниже третьего. Граница была чёткой, и общение не поощрялось.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практике Дворцы Юншоу и Юнфу, ближайшие к Дворцам Цзычэнь и Вэйян, часто становились временным жильём для различных князей, таких как князь Юн времён Тайцзуна, князь Чаннин времён Шицзуна и князь Ци времён Сяньцзуна.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лениво взглянул на него и безразлично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поиграй, не мешай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 делали эти старцы из Палаты по делам императорского рода, что чинили ему препятствия, да и отец поддерживал их. Вэй Чжао всё больше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Чунжун знал, что Вэй Чжао всё ещё переживает из-за имени, и, раскачивая его руку, начал капризничать: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не с кем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дворцом в Фуюй, Запретный город Великой Янь был больше невесть во сколько раз. Один только Дворец Юнфу Вэй Чжао затмевал все прежние жилища мальчика. Но людей здесь Вэй Чунжун почти не знал, и те, кто был, были заняты делами, поэтому ему было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Чжао, вероятно, тоже почувствовал, что был слишком суров с сыном, сел на мягкое ложе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Жун, куда ты хочешь пойти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Чунжун не очень любил обращение «Жун», но Вэй Чжао не нравился иероглиф «Чун», а «А-Жун» звучало странно, поэтому он пришлось смириться. Он посмотрел на Вэй Чжао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мы можем выйти из дворца?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сын хочет выйти за пределы дворца, Вэй Чжао на мгновение замер,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Жун, ты хочешь просто выйти погулять или ты хочешь переехать жить за пределы дворца?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Чунжун широко раскрыл глаза, не ожидая, что этот вопрос можно понять двояко,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я хочу и погулять снаружи, и жить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Вэй Чунжун провёл большую часть времени во дворце, и воспоминания были отнюдь не радостными. Если была возможность, он не хотел жить во дворце, даже если Дворец Юнфу Вэй Чжао был намного роскошнее и красивее его прежних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подумал и твёрдо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Жун, если ты хочешь погулять, мы можем уйти прямо сейчас. А если ты хочешь переехать жить, придётся подождать некоторое время. Когда мы вернёмся, я спрошу у матери, когда будет готова моя резиденция.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Чунжун был ошарашен. Он спросил просто так, не думая, что у Вэй Чжао действительно есть планы покинуть дворец. И разве он не говорил, что у него нет резиденции за пределами дворца? Как вдруг она появилась?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даже не взглянул на изумлённое лицо Вэй Чунжун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походом на Фуюй отец приказал людям из Министерства работ построить для меня княжескую резиденцию. Когда я вернусь, я смогу отправиться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Отправиться туда?!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Чунжун уже не поспевал за ходом мыслей Вэй Чжао. О чём это он? Правила выезда князей в уделы он ведь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князей Великой Янь выезд в удел был и благом, и бедой. Хорошо то, что личная безопасность с этого момента гарантировалась, а плохо то, что приходилось удаляться от политического центра Великой Янь и оставаться просто богатым бездельником, проводящим дни в праздности.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Следует знать, что великие князья и цзюньваны Великой Янь не имели права вмешиваться в управление и военные дела своих уделов. Единственное, что они получали, — это налоги с земли. Жить в столице или в уделе — разницы не было. Однако император Тайцзун ясно изрёк: князья, не состоящие на службе при дворе, после совершеннолетия, но до женитьбы обязаны выехать в свои уделы, и это не подлежит обсуждению.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с юных лет служил в армии, стремясь подвиги, и к тому же у него с Хэлянь Чжо были ещё не улаженные счёты. Как он мог уехать в удел и с такой лёгостью отказаться от будущего и мести?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Чжао, увидев, что Вэй Чунжун опешил, рассмеялся и поддразнил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Жун, о чём ты задумался, испугался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Чунжун не посмел высказать свои мысли и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куда мы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произнеся это, он захотел себя ударить: куда ещё мог пойти Вэй Чжао? Он был князем Цинь, и его удел буквально окружал Юйцзин.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почти триста лет существования Великой Янь только двое князей имели уделы вблизи столицы. Одним из них был князь Юн Вэй Инь, единственный сын основателя династии Вэй Люя и императрицы Сяо Лэ. Во времена Тайцзуна и Тайцзуна князь Юн wielded власть, не зная границ, и после смерти был погребён в мавзолее Чжаолин с беспрецедентными почестями.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вторым был Вэй Чжао. Стоило лишь взглянуть, как сильно наследный принц его любит, чтобы представить, что его будущая власть не уступит власти князя Юна. Ведь император Тайцзун и князь Юн были сыновьями двух разных императриц, а Вэй Мин и Вэй Чжао — родными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удовольствием глядя на расстроенное лицо Вэй Чунжун, Вэй Чжао, пребывая в отличном настроении,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ещё мы могли пойти? Моя княжеская резиденция находится в квартале Шангуань. Если время позволит, мы можем заглянуть туда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Чунжун недовольно надул щёки, думая о том, что за привычка у отца подшучивать над сыном. Разве это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велел предупредить императрицу и вывел Вэй Чунжуна из дворца. Они отправились в обычной одежде, без свиты, что немного улучшило настроение Вэй Чунжуна, не привыкшего, чтобы за ним следили толпы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куда ты меня поведёшь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руке палочку с лесными ягодами, которую Вэй Чжао сунул ему, Вэй Чунжун завёл разговор. Он прожил в Юйцзине почти двадцать лет и сразу понял, что дорога, по которой они шли, вела к резиденции маркиза Чжаояна.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не был так сдержан, как его сын, и в три приёма съел свою палочку с ягодами, потом отряхнул руки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идём в резиденцию маркиза Чжаояна навестить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Чунжун кивнул, понимающе. С момента их приезда в столицу он слышал, что Цзюнь Цин болен, и Вэй Чжао говорил, что навестит его. Однако за полмесяца, проведённые в резиденции князя Чаннина, Вэй Чжао ни разу не выходил за порог. После возвращения во дворец он тут же тяжело заболел, чуть не умер, а Цзюнь Цин так и не навестил его. Если бы болезнь не была серьёзной, то при их дружбе это выглядело бы странно, но глядя на совершенно беззаботное лицо Вэй Чжао, Вэй Чунжун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немного вперёд, и Вэй Чжао заметил хрустящие сладости в лавке Увэйчжай. Он спросил Вэй Чунжуна: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Жун, в этой лавке хрустящие сладости особенно вкусные. Купим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уже встал в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http://bllate.org/book/16486/1498109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