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пребывали в тревоге, а другие с нетерпением чего-то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спокойно. В старом особняке семьи Цзян второго сына, Цзян Линья, который раньше вел себя высокомерно, отправили в родовое поместье в деревне. Ходили слухи, что старейшина семьи решил оставить его там на два года, чтобы он закалил характер,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тоже перестали провоцировать Цзян Юня, иногда даже улыбались ему, хотя все еще чувствовалась некоторая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отдел маркетинга брендов представил два проекта, но ни один из них не удовлетворил Цзян Юня, и он отправил их на доработку. У Чжан Цинли дела шли лучше. Эта женщина, к удивлению, оказалась весьма исполнительной и действительно взялась за дело, связавшись с продавцами на сайте Таобэй. Ей даже удалось заключить предварительное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 удивлением смотрел на нее, вдруг осознав, что он неплохо умеет подбирать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Цинли, похоже, заметила его недоумение и, поправив волосы,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вы были совершенно правы на совещании. Интернет действительно станет будущим трендом, и потенциал для развития здесь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еще один человек попал под влияние моих убеждений?» — Цзян Юнь почувствовал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Таобэй также поддерживает нашу идею разделения брендов для входа на платформу. На начальном этапе они предоставят нам бесплатное продвижение, а позже предложат скидки на рекламные места. Однако в отделе сетевых каналов все еще есть некоторые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Таобэй планировалось запустить три бренда: Юйхуаньгэ, Тяньцзян и Чучу Цзяжэнь.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Юйхуаньгэ ориентировался на легкую роскошь, имел собственные бутики и был нацелен на высокодоходную аудиторию. Цены были самыми высокими, а скидки — минимальными. После анализа затрат и прибыли отдел сетевых каналов решил установить цены, соответствующие ценам в физических магазинах. Однако благодаря купонам и акциям, стоимость в интернете была примерно на 20% ниже, что уже считалось привлекательным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Тяньцзян относился к среднему и высокому сегменту, его цены были примерно вдвое ниже, чем у Юйхуаньгэ. Этот бренд обычно продавался в крупных торговых центрах и был ориентирован на женщин среднего возраста с хорошим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Чучу Цзяжэнь был самым дешевым брендом, но все же оставался в среднем сегменте рынка. Его продукция распространялась через частные магазины и торговые центры, дизайн был более молодежным, объемы продаж — высокими, но прибыль —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проблема отдела сетевых каналов заключалась в последних двух брендах.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Юйхуаньгэ продавался преимущественно в собственных бутиках, и все каналы сбыта контролировались компанией. Пересмотреть позиционирование бренда или запустить акции для повышения узнаваемости в интернете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Тяньцзян и Чучу Цзяжэнь все было иначе, особенно с Тяньцзян. Основное влияние здесь принадлежало торговым центрам. Когда стало известно, что корпорация Цзян планирует выйти на онлайн-платформу, несколько торговых центров выразили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считали, что это снижает престиж их заведений, другие — что их прибыли напрямую угрожают.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предлагали решение по разнице в ассортименте между онлайн и офлайн? — спросил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они все равно не соглашаются. Говорят, что использование бренда Тяньцзян в интернете неприемлемо, — ответил молодой человек в очках, отвечавший за взаимодействие с торговыми центрами. — Они даже пригрозили, что если увидят наш бренд в интернете, то снимут все наши товары с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торговые центры оставались основным каналом сбыта, и их отношение было крайне высокомерным — хотя через несколько лет начнется волна закрытия физических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Юнь знал о будущих трендах, сейчас он не мог просто отказаться от этого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отчет у молодого человека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этим. А что с Чучу Цзяжэнь?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Тут… Поскольку большинство заказов — это разовые поставки, возражений меньше. Но многие в компании считают, что прибыль слишком низкая, и это не стоит усилий, — ответил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Прибыль слишком низкая? — удивился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учитывать премию за бренд, минимальная прибыль от продажи одежды обычно составляет 30–50%. Почему же здесь она такая низкая?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очках смущенно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когда этот бренд только создавался, генеральный директор… бывший генеральный директор завел роман с одним мелким предпринимателем и установил очень низкую цену на продукцию. Узнаваемость бренда выросла, но прибыли почти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еще одна история из любовных похождений Цзян Линья?»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мы пытались поднять цены, но столкнулись с сильным сопротивлением, и дело застопорилось, — продолжил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просмотрел отчеты по Чучу Цзяжэнь за последние годы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не всегда поступал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понял, была ли это искренняя похвала или сарказм,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плохо, — сказал Цзян Юнь. — По сравнению с офлайн-продажами, затраты на онлайн-продажи намного ниже. За эти годы мы фактически получили бесплатную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Накопленная за несколько лет репутация быстро превратится в узнаваемость и поток клиентов. Если начать продажи на Таобэй, вся прибыль, которую раньше отдавали посредникам, легко вернется. Более того, такие относительно недорогие вещи в стиле fast fashion пользуются большим спросом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название уж слишком банальное… — Цзян Юнь с отвращением посмотрел на слова «Чучу Цзяжэнь».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поменять название? — тут же спросил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реклама пойдет насмарку! — Цзян Юнь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настоящая проблема заключалась в Тяньцзян.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решил лично посетить торговые центры, чтобы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торговые центры переживали пик своего расцвета. У потребителей появились деньги, и они начали стремиться к более стильным и престижным товарам. Конкуренты еще не набрали силу, и торговые центры почти монополизировали рынок, занимая лучшие локации в центре города и привлекая основной поток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зайдя в один из торговых центров, Цзян Юнь невольно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помнил торговые центры как места, где, кроме выходных и праздников, продавцов всегда было больше, чем покупателей. Яркий свет освещал пустые проходы, а свободные сотрудники бродили повсюду, иногда и вовсе пропадая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будний день, послеобеденное время, но в торговом центре было полно людей. Хотя нельзя было назвать это толпой, здесь было гораздо оживленнее, чем он помнил даже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нашел отдел Тяньцзян и начал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одежду в торговых центрах менялись в зависимости от сезона, обычно в 10–12 раз превышая стоимость производства, а в некоторых случаях — в 6–7 раз. Однако товары продавались быстро. За полчаса он увидел три успешные сделки, и прибыль была впечатляющей. Неудивительно, что торговые центры могли позволить себе угрожать снятием товаров с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золотые времена продлятся максимум еще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справиться с этой преградой?» — Цзян 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на пике своего могущества, и прямое противостояние было бы неразумным.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он снова собрал отдел сетевых каналов и маркетинга брендов: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Создадим новый бренд среднего и высокого сегмента, ориентированный на женщин среднего возраста с хорошим доходом, но с отличиями от Тяньцзян.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решил действовать обходным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понимал, что через два-три года позиции торговых центров резко ослабнут, и сейчас не было необходимости вступать с ними в открытую конфронтацию.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и сам хотел создать новый интернет-бренд, и ситуация с Тяньцзян стала удобным поводом для более целенаправленной разработки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лет Тяньцзян сможет спокойно выйти в интернет,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маркетинга, чьи проекты дважды были отклонены, обрадовался, так как работать с конкретной задачей проще, чем с полной свободой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сетевых каналов тоже вздохнул с облегчения. Они боялись, что молодой и амбициозный босс вступит в прямой конфликт с торговыми центрами, и им, как посредникам,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быстро, и Цзян Юнь готовился к своему 18-летию.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больших семьях совершеннолетие всегда считалось важным событием, так как оно знаменовало переход члена семьи во взрослую жизнь. Теперь его карьера и брачные перспективы становились объектами пристального внимания, и он больше не мог оставаться беззаботным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был своего рода «багом», временно вклинившимся в систему, и многие проявляли к нему интерес. Это событие стало отличной возможностью ввести его в круг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ничего подобного не было, и тогда даже никто не интересовался, сколько ему лет — 18 или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не придавал этому банкету большого значения, так как впереди его ждали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