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не сбылось — ну и что? Не стоит из-за этого убиваться, ведь это далеко не первый раз. Это как если бы тебя вдруг ударили ножом: возможно, будет больно, возможно, потечет много крови, и, скорее всего, ты даже унизительно расплачешься. Но что делать? Когда тебя ударят снова, сильнее и глубже, то первый удар покажется уже не таким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поражением, одиночеством и предательством всё так же — чем больше ты через это проходишь, тем меньше это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Ань, не дождавшись завершения постпродакшена своего последнего фильма, уже начал подготовку к съемкам новой картины. На этот раз местом съемок выбрали Лидао, и, по слухам, бюджет проекта был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режиссером международного уровня, он находился под пристальным вниманием СМИ. Телепрограммы и журналы наперебой предлагали ему интервью. Однако сам Фэн Ань вел себя крайне скромно: избегал пиара, не был замешан в скандалах и большую часть времени проводил в уединении, что лишь подогревало интерес к его персоне. В итоге лишь один престижный киножурнал смог через связи уговорить его дать эксклюзивное интервью. Редактор журнала был другом Лу Сяояня, поэтому тот узнал об этом первым и в день интервью присоединился к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в живых оказался еще более худощавым, чем на фотографиях, с проседью на висках, но его глаза были необычайно острыми и выразительными. Говорил он медленно, очень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разговор начался с его нового фильма «Островитянин», который скоро выйдет в прокат. После долгого обсуждения тема плавно перешла к его следующим планам. На вопрос журналиста о тематике нового фильма Фэн Ань ответил, что продолжит стиль «Островитянина» и снимет вторую часть — историю певца.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действие фильма происходит на Лидао, будете ли вы привлекать местных актеров? Уже есть кандидаты на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ответил подробно: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еще ищем актеров, и, к сожалению, пока не нашли подходящих. Главный герой Лайл проходит путь от восемнадцати до двадцати восьми лет, поэтому я хочу, чтобы его сыграл настоящий певец, молодой и, желательно, новичок. Я не люблю работать с профессиональными актерами, потому что они слишком опытны. Если ты просишь улыбку, они могут выдать десятки вариантов. Мне же нужно что-то более искреннее, настоящее. Я хочу, чтобы актер был не тем, кто играет роль, а тем, кто и есть эта роль. Именно поэтому я никогда не работаю с одним и тем же актером дважды — я не повторяю свои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Журналист, кивая, задал следующий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говорят, что мужские персонажи в ваших фильмах очень разные и яркие, а женские — как будто все на одно лицо. Как вы сами относитесь к такой критике?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мужчины есть своя богиня. Для кого-то это Мария Кюри, для кого-то — Флоренс Найтингейл, а для меня она была частью моей прекрасной первой любви. Даже сейчас, вспоминая ее, я не скуплюсь на красивые слова — молодая, жизнерадостная, чистая, добрая, с пухлыми щечками... Но прекрасное всегда быстро уходит, как цветы и радуга. Поэтому я постоянно ищу ее отражение в своих фильмах — то в голосе, то в улыбке, то в профиле...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кивнул с пониманием,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один, возможно, нескромный вопрос: ходят слухи, что ваша первая любовь — это королева красоты Кун Фаньчжэнь, и что после ее замужества у вас был роман. Это правда или просто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стали бы осквернять свою богиню сплетнями?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попытался выудить еще какие-то подробности, но Фэн Ань замолчал, и разговор вернулся к фильмам. После интервью режиссер сделал несколько снимков и покинул место встречи в сопровождении ассистента. Лу Сяоянь, подумав, решительно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Фэн Ань не сел сразу в машину, а задержался на улице, будто кого-то ожидая. Лу Сяоянь, понаблюдав за ним,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Фэн Дао. Меня зовут Лу Сяоянь, мы виделись во время интервью. Не могли бы вы уделить мне немного времени? Может, выпьем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оказалась тихая китайская чайная, куда они и направились. Усевшись друг напротив друга, Лу Сяоянь без лишних слов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сын Кун Фаньчжэнь...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догадался. Вы очень похожи на маму, особенно глаза — точь-в-точь как у нее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не 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обратился к вам так. Мне просто хотелось узнать больше о том, что произошло с мамой перед ее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сделал глоток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 отец не может рассказать вам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мама умерла, это стало запретной темой в нашей семье. Не то чтобы нельзя было спрашивать, но ответа я все равно не получил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следовало бы не избегать разговоров, а чувствовать вину, — Фэн Ань горько улыбнулся. — Ачжэнь всегда любила его, искренне и преданно. А он? Он не доверял ей, и, зная, что все слухи — ложь, из-за своего самолюбия заставил меня уехать в Америку.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с сомнением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мама не предавала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Приведу неудачный пример. Многие, когда находят любимую книгу, покупают два экземпляра: один для чтения, другой — для коллекции, даже не снимая упаковки. Для меня Ачжэнь была такой книгой, бережно хранимой, наполненной самыми искренними и прекрасными воспоминаниями о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всё еще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она умерла, она была за рулем вашей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