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государстве Великая Чэнь почитали гражданских чиновников и пренебрегали военными, учёные презирали воинов. В глазах великих кланов Великий генерал, возглавлявший военных, был грубым и невежественным воякой, и если бы не его родство с императрицей, он бы остался простолюдином, выходцем из глухой Бинчжоу. В правительстве чиновники-гражданские продвигались по службе с лёгкостью, и при хорошем происхождении можно было взлететь на вершину одним махом. Как, например, семья Сун, лидер великих кланов: четверть гражданских чиновников в правительстве считались учениками семьи Сун, а слабый здоровьем Сун Фан начал службу с ранга в две тысячи ши. Простолюдину же потребовались бы десятилетия усилий, чтобы достичь ранга в одну тысячу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кланы захватили каналы для продвижения по службе, но те, кто получал должности благодаря происхождению, часто не имели ни таланта, ни добродетели. В народе даже пели детскую считалку: «Избирают способных, но они не знают книг. Избирают благонравных, но они не живут с отцами. Бедняки и чистые душой — грязь, а высокопоставленные генералы трусливы, как курицы». Это говорилось о великих кланах. Военные и учёные не ладили, и Великий генерал Лян Фу, разумеется, не мог относиться хорошо к человекуу, который получил высокий пост благодаря происхождению и женитьбе на принцессе. Вероятно, слова тех, кто отпускал колкости, были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но её смущало, что Сун Сюй позволил военным притеснять Сун Чжи всю ночь и не вмешался ни разу. Сун Чжи не хотела задерживаться, выпила круг с гостями и собралась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 хотела уйти, а люди внизу не собирались её так легко отпускать: на словах желая счастья, они запихивали ей вино, словно собирались утопить её в алкоголе. К концу у неё уже разболелась голова, она шаталась, едва держась на ногах. Даже если бы она умела пить, этот вкус ей не нравился, а её уже 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смиренно поклонилась, махнула рукой и, задыхаясь, с покрасневшим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сегодня великий день радости, и я почтительно благодарен вам за то, что вы пришли поздравить. Я не силён в питье, после этой чаши прошу вас,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все люди высокого ранга, услышав её мольбу о пощаде, разразились громким смехом и перестали её доставать. Сун Чжи допила вино, показав пустую чашу, и уже собралась уходить во внутренние покои, как вдруг услышала громкий смех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сколько лет мы не виделись, ваш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вздрогнула всем телом, сердце ушло в пятки. Она перепила, мысли путались, и она не могла сразу придумать оправдание. Внешность человека может измениться с возрастом и опытом, но как объяснить перемену в голосе? Она обернулась, прищурилась и окинула взглядом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чёрное, ростом в восемь чи, с лицом прекрасным, как нефрит, ясными чертами, а в его глазах отражался свет свечей, сверкающий и яркий. На мочках ушей висели круглые жемчужины, серебряные крючки и бирюза; и, в отличие от воинственного Сун Миня, он был больше похож на учёного Сун Фана. Кто бы это мог быть, кто был допущен в этот зал, не видел Сун Фана несколько лет и называл его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Чжи мороз по коже, ведь все взгляды устремились на неё. Один неверный ответ — и она могла бы погибнуть на месте, тело её разорвали бы на куски, и это могло погубить весь дом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в безвыходном положении, в холодном поту, другой голос спас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стал для Сун Чжи как дождь в засуху. Благодаря этому перебиву она сразу вспомнила о ломке голоса. Она извинительно улыбнулась человеку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был ещё юн, а ныне возмужал, естественно, голос изменился. К тому же сегодня, упав в воду, я немного воспалил горло, благодарю за заботу. Прошу вас, продолжайте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и проследовала за служанкой за ширму. В зале были люди, которые развлекали гостей, ей не нужно было беспокоиться. Выйдя из зала, её обдуло холодным ветром, и она вздрогнула. Спина её была мокрой от пота, не говоря уже о свадебном венце, который давил на голову так, что она не могла поднять взгляд. Ноги подкашивались, руки трепетали, и она, опираясь на дверь зала, не могла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было действительно опасно, и она увидела улыбку на лице Сун Сюя, которая показалась ей жуткой. Она чувствовала, что Сун Сюй что-то знал, но не разоблачал её и не создавал проблем, словно наблюдал за представлением. Она мало знала этого дядю, видела его лишь несколько раз в детстве. Но раз они были из одного дома, Сун Сюй вряд ли хотел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служанки вернул Сун Чжи в реальность. Она растерянно посмотрела на служанку, затем очнулась и с горькой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 меня просто немного разболелась голова.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повела её в опочивальню, и особняк принцессы Сяньнин действительно занимал огромную площадь. Пройдя через сад с редкими цветами и травами, поднявшись на извилистые галереи, она увидела возвышающиеся павильоны. Пройдя время, равное выпиванию чашки чая, она подумала, что уже пришла, но служанка сменилась, и её повели по новой дорожке. На самом деле в особняке принцессы было не так много людей: одна хозяйка и полхозяина — принцесса и она, подставной Фума. Зато слуг было полно: десяток ухаживал за цветами, двадцать подметало и протирало столы, а ещё были конюхи, повара, управляющие хозяйством и так далее, плюс личная гвардия принцессы — всего, наверное, несколько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домом Сун это было скромно. Дом Сун был обвинён в измене, и более трёхсот человек из клана были казнены, и это не считая домочадцев. Если посчитать всех слуг, их головами можно было бы завалить ров вокруг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заметила, что древесина и камень под ногами были высшего качества, и подумала, что годовой доход принцессы не превышал пятисот золотых. Содержание людей, лошадей и хозяйства, если бы не было расточительности, едва позволяло есть хорошую еду. Если бы этот дом строился на её средства, принцессе Сяньнин пришлось бы десять лет жить на одной каше. Три гуна получали десять тысяч ши в год, что составляло всего триста золотых. Дом Сыту был огромен, и всё в нём было лучшего качества, плюс нужно было содержать гостей. Если бы не казнокрадство, кто бы поверил? Сун Цянь казнокрадствовал или нет, Сун Чжи не могла знать, да и не имела права судить. Она была из дома Сун, и её жизнь зависела от их содержания. Теперь её заставили выдать себя за брата и жениться на принцессе, и она перешла от содержания домом Сун к содержанию принцессой. Всё это казалось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твёрдо решила, что при первой же возможности заработает денег, чтобы не полностью зависеть от других. Она не считала принцессу Сяньнин мягкотелой женщиной: её решимость, с которой она позволила ей выдать себя за Сун Фана, говорила о многом. Дом Сун был могущественным, но станет ли принцесса Сяньнин снисходительной к её временной роли щита? Едва ли. Если что-то пойдёт не так, первой умрёт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опочивальни, Сун Чжи похлопала себя по холодному лбу, пытаясь облегчить тяжесть в голове от выпитого. Она заставила себя выглядеть более трезвой, глубоко вздохнула и мягким голосом сказала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ваш слуга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 обе стороны двери переглянулись, удивляясь, почему Фума, придя к двери в первую брачную ночь, просит аудиенции. Служанка, приведшая её, улыбнулась и напомнила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просто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служанки у двери поклонились и вместе с ведущей отступили. Сун Чжи, которая до этого была немного нервной и напуганной, теперь, под воздействием вина, не чувствовала страха. Алкоголь притупил нервы, как говорится, пьяному море по колено. Сун Чжи вошла в свадебные покои, где ещё две служанки прислуживали принцессе Сяньнин. Увидев её, они быстро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Сун Чжи поклонилась, глядя на двух служанок, и беспокойно замерла,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принцесса Сяньнин поняла её затруднительное положение и повелела: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уйти, здесь вы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поклонились, вышли и закрыли за собой дверь. Принцесса Сяньнин улыбнулась ей и указала на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ровесники называли друг друга «господин», а тайши называли «фуцзюнь». На таких высоких банкетах существовали ограничения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ши примерно соответствовали должности мэра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при встрече люди кланялись, при встрече с высокопоставленным чиновником обычно складывали руки и делали долгий поклон. Но иногда такие поклоны могли быть немного пренебрежительными и высокомерными. Коленопреклонение случалось редко, кроме важных случаев, люди не падали на колени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Фума для принцессы был подчинённым, их статусы не были равны. Некоторые Фума могли не видеть принцессу годами, если она их не вызывала. Если только семья Фума не была знатной и не имела заслуг, их статус не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Шаофу — это управляющий императорской казной.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