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Благодаря внешности и статусу Сун Цисинь мог легко привлечь внимание в сети и собрать множество поклонников. Теперь, добавив к этому его талант и награду, полученную сегодня вечером, он обрел целую волну фанатов среди зрителей из соседних стран, где эстетические предпочтения схожи.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Хунбо уже имеет версии на нескольких языках, и многие зарубежные артисты время от времени публикуют там свои личные новости. Его универсальность практически сравнима с комбинацией микроблога и Facebook из прошлой жизни Сун Цисиня.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 всего лишь 100 000 000 подписчиков, но если однажды его влияние распространится на Европу и Америку, то это число может легко увеличиться в два или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спокойно убрал телефон, перестав обращать внимание на происходящее в сети. Он положил голову на плечо У Хэна и закрыл глаза, ожидая времени посадки. Для человека, прожившего две жизни, но всё ещё относящегося к молодежи, Сун Цисинь мог игнорировать это внезапное внимание, которое обычно сопровождает жизнь знаменитости, что было довольно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него был ум, склонный к пессимизму и осторожности, а также сильное сердце, закаленное переживаниями, связанными с переселением и неожиданной заботой отца. Всё это позволило ему сохранять спокойствие, даже когда миллионы людей следили за каждым его шагом, а каждый пост в Хунбо собирал десятки тысяч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целой ночи суеты Сун Цисинь был удивлен, что на следующее утро он смог относительно бодро сидеть в аудитории и слушать лекцию профессора. Это, несомненно, делало его образцовым студентом.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как и раньше, он успел наверстать все пропущенные на прошлой неделе занятия, просматривая их в записи и изучая в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Учебная нагрузка во втором семестре второго курса была довольно напряженной, и почти каждый день, кроме выходных, был полностью заполнен занятиями. Помимо базовых теоретических курсов, уроки по анализу фильмов и актерскому мастерству также были крайне важны для студентов режиссерского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чтобы в будущем иметь больше свободного времени, плотно распланировал занятия на весь второй курс и первую половину третьего, чтобы раньше закончить учебу и сосредоточиться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трудолюбивый молодой босс, после целого дня занятий, ужина и добровольной работы в компании, получил ещё один настоящий сюрприз. И это был действительно приятный сюрприз, а не какой-то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компаний сейчас хочет сотрудничать? — спросил Сун Цисинь, выглядевший гораздо более расслабленным, чем до прихода в компанию. Он уже подготовился к тому, что ему придется столкнуться с кучей документов и контрактов, требующих подписи.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пролистал свой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их 38, но все они хотят разместить рекламу в наших программах в прайм-тайм, а за другие временные интервалы предлагают гораздо меньшую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кивнул, продолжая просматривать документы. Это были предложения о сотрудничестве от различных компаний, желающих разместить рекламу на их канале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изучил типы продуктов, которые компании хотели рекламировать, их стиль и продолжительность рекламы, затем легонько постучал пальцем по документам и дал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сообщите отделу рекламы, чтобы они проверили все предложения. Если у компании были проблемы с продуктами или плохая репутация в отрасли, сразу отказывайте. Кроме того, учитывайте позиционирование нашего канала — если стандарты не соответствуют, тоже не принимайте... Сейчас наш канал не слишком стремится быстро окупить затраты, и мы не хотим перенасыщать программы рекламой, чтобы не раздражать зрителей. Поэтому, даже если мы подпишем меньше контрактов, это не страшно. Если между программами останется время для рекламы, у нас есть множество собственных рекламных роликов, которые можно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отделы Группы Чэньси, если хотят разместить рекламу на телеканале, также должны платить за неё. Они не могут просто так бесплатно рекламировать свою продукцию, но, так как это свои компании, стоимость для них ниже, чем для внешних клиентов, и это можно считать дружеской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Сун Цисинь предполагал, что телеканал может быть убыточным как минимум полгода, но теперь, когда он начал работать, результаты оказались на удивление хорошими, и многие компании стали сами обращаться с предложениями о рекламе. Таким образом, проблема убытков, о которой он беспокоился, может скоро решиться.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рекламы Сун Цисинь, несмотря на огромную стопку документов, чувствовал себя гораздо лучше. Убедившись, что все накопившиеся за прошлую неделю документы здесь, он быстро собрал их и решил забрать домой — он хотел разобрать их здесь, но, учитывая количество и то, что завтра утром ему нужно было идти на занятия, решил работать дома. Сколько успеет сделать до утра, столько и отправит с У Хэном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тех документов, которые не удастся обработать сразу, если они не слишком важные, можно будет просто отправлять их на виллу, а в выходные разбирать важные документы, которые нельзя выносить из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учитывая, что документы будут проходить через несколько рук, их безопасность может быть под угрозой. Поэтому Сун Цисинь решил, что если в компании возникнут срочные дела, требующие его внимания, он будет находить время, чтобы приехать и разобраться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медиагруппы, видя, что их компания и телеканал имеют большие перспективы, работали с энтузиазмом и были полны энергии. Уже на следующий день, когда Сун Цисинь вернулся домой, он обнаружил, что среди документов, которые ему принесли, было множество новых предложений о рекламе.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ещё больше удивило Сун Цисиня, количество рекламных предложений снова увеличилось, причём это были компании с хорошей репутацией и солидным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компании обратились в Чэньси Медиа в основном из-за того, что Сун Цисинь вчера заявил о готовности принимать внешнюю рекламу и объявил о начале тендеров на рекламные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изначально производители думали, что канал «Арбуз» не будет принимать рекламу от компаний, не входящих в Группу Чэньси, а Сун Цисинь целую неделю отсутствовал в Императорской столице, поэтому все выжидали.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Сун Цисинь вернулся, и Чэньси Медиа объявила о приёме рекламы, производители сразу же начали готовиться к участию в тендерах — в конце концов, канал «Арбуз» был первым в стране полностью коммерческим телеканалом, поддерживаемым крупной корпорацией Чэньси, и управляемым самим наследником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будут разумно управлять каналом, его рейтинги будут стабильными, и реклама на таком канале обязательно окупится!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http://bllate.org/book/16375/1482751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