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всё уже закончилось, две девушки из одного общежития с Сюй Цянь, с которыми она, казалось, поддерживала неплохие отношения, с лёгкой ноткой зависти в голосе начали жаловаться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раньше ты сама пошла на пробы, почему ты нам ничего не сказала? Мы бы могли пойти вместе, чтобы поддержать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улыбнулась им, притворившись слегка смущённой: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боялась опозориться, поэтому и не упоминала об этом. Когда я отправляла письмо по электронной почте, я думала, что у меня нет шансов пройти отбор. Когда мне позвонили и пригласили на пробы, я даже испугалась, подумав, что это мошенники. Они были очень строги — на этаж, где проходили пробы, не пускали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лишь с трудом выдавили улыбку и, взявшись за руки, отправились вместе в столовую, даже не пригласив Сюй Цянь. Та, в свою очередь, собрала свои вещи и медленно направилась в сторону столовой. Их жалобы не вызвали в её душе никаких волнений. В конце концов, даже если они живут в одном общежитии, отношения между ними были далеки от близких. Между ними иногда возникали мелкие разногласия, так зачем же она должна была заранее сообщать им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соседка по комнате, с которой у неё были неплохие отношения, но в начале второго семестра первого курса та нашла возможность сняться в рекламе и переехала из общежития ещё до окончания первого года обучения. Говорили, что её содержал какой-то богатый мужчина, и их связь постепенно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Сюй Цянь с улыбкой направилась к двум однокурсницам, которые позвали её в столовую. Задумавшись, она поняла, что жизнь Сун Цисиня, вероятно, действительно самая комфортная. Он жил в Императорской столице, после занятий мог сразу же возвращаться домой, не тратя много сил на то, чтобы справляться с людьми, которые были то ли любопытны, то ли имели скрытые мотивы. Кроме того, его ежедневно забирал и привозил возлюбленный… И его семейное положение… Сюй Цянь, которая раньше лишь слегка завидовала, вдруг почувствовала желание схватиться за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два года, и Сун Цисинь, уже привыкший к тому, что его жизнь в университете становится предметом обсуждений, больше не обращал внимания на сплетни. Он каждый день ходил на занятия, а в свободное время отправлялся в компанию, чтобы подписать документы и выслушать отчёты. Оставшееся время он полностью посвящал написанию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суете, на третий день после начала семестра, Сун Цисинь отправился к куратору — чтобы взять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через три дня после начала семестра молодой босс Сун решил взять недельный отпуск, а с учётом выходных до и после у него оказалось целых девять свободных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порадовался, что его статус в университете был таким же, как у студентов-знаменитостей, чьи графики были расписаны до предела. Даже с таким наглым отпуском ни преподаватели, ни студенты не высказали бы никаких возражений. Максимум, что они могли сделать — это с восхищением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Ещё не закончил учёбу, а уже так занят работой. Настоящий будущий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Сун Цисинь взял отпуск ради работы. Однако его работа не ограничивалась одной задачей. Второй семестр начался в марте, и 14 марта должен был состояться дебют телеканала, принадлежащего Чэньси Медиа. Как директор канала и президент Чэньси Медиа, он, конечно же, должен был быть в этот важный день в студии, чтобы лично убедиться в успешном запуске.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предстояло отправиться в город М для участия в фестивале «Фэйя».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Китай не переживал разделения, поэтому ситуация, подобная Гонконгу и Тайваню в прошлой жизни, отсутствовала. Хотя атмосфера в сфере развлечений в двух мирах была схожей, непрофессиональные оценки и награды не могли завоевать доверия, поэтому не было никаких сомнительных премий, созданных под разными флагами. Самым авторитетным призом в кино и на телевидении в стране был только «Золотой лотос».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важным призом, который привлекал внимание людей в киноиндустрии, была премия «Фэйя». Она проводилась поочерёдно в нескольких азиатских странах, и все номинированные работы были из Азиатского региона. Это была одна из двух самых важных наград в мире, наряду с европейской премией «Морская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идеологических различий многие работы действительно вызывали разногласия в понимании и эстетике у зрителей из разных стран. Поэтому, за исключением некоторых особых произведений, зрители и люди из киноиндустрии предпочитали следить за важными наградами в своей стране и регионе, не стремясь угодить вкусам иностранных премий, сохраняя свою гордость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Цисинь, у которого только что вышел первый фильм, с радостью отправил свою дебютную работу на участие в конкурсе. Кроме того, помимо его работы, прошлогодний фильм «Дух Зе» также был номинирован на премию «Фэйя», так что даже без «Легенды о Великой Сун», Сун Цисинь всё равно мог получить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марта во всём здании Чэньси Медиа витала необъяснимая атмосфера волнения. Почти все сотрудники выглядели серьёзными и возбуждёнными, и, казалось, они сдерживали что-то, когда говорили или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сохранялась два дня, и к утру 14 марта даже такие полунаёмные работники, как Лю Ань, взяли отпуск или пропустили занятия, с нетерпением ожидая в комнате отдыха перед большим телевизором начала программы в 11:45.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телевизора раздался первый звук музыки, а изображение переключилось с полос ожидания на красиво сделанную заставку, все в здании, кто смотрел на экраны, дружно взорвались аплодисментами. Казалось, что 66-этажное здание дрогнуло в этот момент — их первый телеканал наконец-то начал 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сидел на диване в своём кабинете, прямо перед огромным экраном на стене, на котором в данный момент показывали заранее записанную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Чэньси Медиа было два канала, и после долгих обсуждений и споров внутри компании было решено запустить только один канал 14 марта, а второй — 1 мая, чтобы конкурировать с другими коммерческими телеканалами за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канал, после обсуждений и голосования, было решено назвать — канал «Арбуз». Как ни крути, традиция называть телеканалы фруктами перекочевала из прошлой жизни Сун Цисиня в эту. Руководство медиагруппы, заместители директоров двух каналов и их подчинённые спорили три дня и три ночи, прежде чем окончательно утвердили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стал канал «Арбуз», а другой, ориентированный на музыку, временно назвали — канал «Чэньпи»...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звучанию, можно догадаться, откуда взялись эти названия — Чэньси, Чэнь = Чэньпи. Си =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иероглифа «Чэнь» было сложно подобрать фрукт с похожим звучанием, а канал «Апельсин» уже был занят. Было ещё одно предложение — «Вишня», но название «Канал Вишня» звучало странно из-за лишнего иероглифа, да и могли возникнуть проблемы с каналом «Вишня» из-за логотипа, поэтому временно остановились на более оригинальном названии «Чэньпи», чтобы позже придумать что-то более подходящее до 1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экране закончились 12 минут заранее записанной программы. В эти 12 минут, помимо краткого представления дебюта канала «Арбуз», с помпой представили главные программы, которые Чэньси Медиа собиралась запустить на этом канале. Эти программы уже были частично показаны на видеопортале Чэньси в виде трейлеров и коротких описаний, чтобы заранее объявить об их выходе. Теперь на телевидении уровень монтажа был выше, объединяя захватывающие и привлекательные кадры, чтобы зрители, которые смотрели это в данный момент, не могли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завершением мелодичной заставки, после небольшой паузы, сразу же началась заставка следующей программы, без каких-либо рекламных вставок.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