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увидел в нём Хуань Линя десятилетней давности, который тогда относился к нему с такой же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Ачжань, ты всё же мой... — тихо произнёс он, и его голос быстро растворился в ночи. Безумная улыбка мелькнула на его лице, наполненная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оглянулся, быстро поднял тело из гроба, взвалил на спину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смотрел на своё безжизненное лицо. В голове роились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тело было здесь? И зачем императору нужно было тайно проникнуть сюда, чтобы украсть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быстро выбрался из тайного хода. Пожар немного утих, но вокруг всё ещё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развернулся и прыгнул на стену. В этот момент нефритовая подвеска с его пояса упала. Ночь была слишком тёмной, и он, сосредоточив всё внимание на человеке на своей спине,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быстро исчезла в ночи, словно он никогда и не появлялся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людей такова: иногда кажется, что связь только начинается, но на самом деле она уже закончилась. Дважды Се Чжань просыпался рядом с Хуань Линем, но он не ожидал, что их связь закончится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почувствовал стремительное падение, и у него закружилась голова. После того как он упал в грязь, его сознание стало мутным. Казалось, он отделился от нефритовой подвески, и его душа начала блуждать. Он словно оказался в императорском дворце, вышел из него, прошёл через переулок Уи, мимо дома клана Се, лишь мельком взглянув на него, а затем вернулся в загородную усадьбу на востоке. Усадьба была пуста, там давно никто не жил, и он сидел там безучастно, не зная,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Глупец! — вдруг раздался далёкий и пустой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растерянность, но подсознательно захотел последовать за этим голосом. В его нынешнем состоянии, ни человек ни призрак, возможно, только этот голос мог дать ему освобождение. Но как бы он ни старался, он не мог дотянуться даже до края этого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того, кому суждено, — снова раздался тот же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резко вернулся в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душа была привязана к подвеске, он чувствовал влажность и холод окружающего мира. В полубреду ему показалось, что кто-то поднял его с земли, стёр грязь с его тела. Его зрение постепенно прояснилось, и перед глазами появилось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— его разум сразу прояснился, и он невольно крикнул, но Сун Янь не мог его услышать. Се Чжань почувствовал облегчение — он боялся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оказался в руках Сун Яня, но это было лучше, чем быть с Хуань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смотрел на него некоторое время. Се Чжань невольно вспомнил, как этот человек забил до смерти того юношу. Юноша был в таком ужасном состоянии, а Сун Янь даже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человека можно было описать только как зверя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полностью стёр грязь с подвески. На его обычно мрачном лице вдруг появилась улыбка. Затем он естественно надел подвеску на себя, как будто она всегда ему принадлежала.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на коленях стояли охранники усадьбы Сун. Все дрожали, их лица были бледными, как у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ночь в усадьбе Сун произошло два крупных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усадьбы, в которую Сун Янь никогда не заходил и которая считалась запретной зоной для всех, сгорела.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новинка Сун Яня была украдена.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редко злился, но когда это происходило, провинившиеся могли рассчитывать только на смерть. Любое из этих двух событий могло стоить жизни всем охранникам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окинул их взглядом, и они задрожали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спокойно посмотрел на них, обошёл всех и вышел из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стоявшие на коленях во дворе, переглянулись. Взгляд Сун Яня не был наполнен убийственной яростью, и, помимо облегчения от спасения, у них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который только что выглядел как дух смерти, почему-то вдруг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нашёл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шёл по оживлённой улице, а Се Чжань внимательно наблюдал за ним. Этот человек обладал изысканной и элегантной внешностью. В эпоху, когда красота ценилась выше всего, он привлекал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Се Чжань выходил на улицу, с ним тоже часто происходило подобное, и иногда ему даже дарили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вдруг остановился у дороги, где маленький мальчик из богатой семьи, сбежавший из дома, сидел и колол орехи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трудом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подошёл, снял нефритовую подвеску с пояса и протянул её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подвеску, затем на камень в своей руке. Возможно, из-за того, что улыбка Сун Яня была слишком изящной и безобидной, он протянул руку, чтобы взять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внезапно отдернул руку. Мальчик схватил воздух, его глаза наполнились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издеваться над ребёнком...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смотрел на мальчика, и ему вдруг показалось, что тот выглядит знакомо. Но он не успел подумать об этом, как Сун Янь напугал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пристально смотрел на него, с шутливым тоном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тебя выброшу?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Се Чжаня было то, что этот человек настоящий сумасшедший, а второй — что он действительно может его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Саньлан! — под цветочной аркой женщина, держащая в руках свиток с поэзией, улыбалась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черные волосы были уложены в изящную причёску, губы ярко-красные, глаза словно наполнены водой. Она выглядела элегантно и нежно, и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подойти ближе, но лицо женщины вдруг изменилось. Черные волосы рассыпались, перевязанные белой лентой. В чертах лица появилась мужественность, глаза были похожи, но в них была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Саньлан, — он наклонил голову, с лёгкой улыбкой на губах. Его голос был ниже, чем 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ещё сильнее, и он бросился к нему, чтобы обнять, но обнял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Янь открыл глаза, и весь зал был пуст. В его глазах ещё была лёгкая дымка. Он сначала посмотрел на свои руки — в них действительно было что-то, но это была холодная бутылка вина. Он инстинктивно огляделся, 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Янь почувствовал пустоту в сердце. Краткая радость исчезла. Это был всего лишь сон. Он понял слишком поздно, что все, кого он любил, ушли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бутылку, поднялся и, шатаясь,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Се Чжаня Сун Янь должен был быть тем, кто снаружи выглядел как прекрасный и изысканный молодой человек, а внутри был жестоким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был страшнее, чем Хэ Юн, который снаружи выглядел зловещим и коварным.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всего через час он понял, что его представление о Сун Яне было слишком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обманул ребёнка связкой леденцов, заставив его привести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«Резиденция князя Инчуаня» появилась перед глазами. Се Чжань смотрел на неё некоторое время, затем посмотрел на знакомого ребёнка, и в его голове уже зародилось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действительно был немного похож на него, но, присмотревшись, он понял, что тот похож не на него, а на Се Чжилань. Черты лица ребёнка сочетали в себе особенности Се Чжилань и императора Юаньси. В его памяти всплыл образ младенца, который много лет назад протянул к нему свои маленькие ручки. Он тоже протянул руку, чтобы обнять его — такого маленького, пухлого малыша, которого хотелось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четыре года, и этому ребёнку должно было быть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смотрел на ребёнка перед собой. Его одежда была из хорошей ткани, но сшита небрежно и теперь была испачкана грязью. Его белое лицо превратилось в лицо маленького чёрного кота. Если бы не его одежда, можно было бы подумать, что это ребёнок из бедной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Сохранена стилистика оригинала при исправлении грамматики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имена и термины переведены согласно глоссарию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Строго соблюдены правила оформления прямой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Устранены логические разрывы в тексте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http://bllate.org/book/16364/1479770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