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 действительно сейчас использовал метод демонических зверей для поглощения духовной силы, но у него не было крепкого тела зверя и звериного ядра, способного сохранять духовную силу. Разве это не самоубийство? К счастью, духовная сила в этом мире была крайне слабой, и такое бессознательное поглощение приносило лишь крошечное количество энергии, что и предотвратило трагедию взрыва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точки зрения Лу Цимина, такой исход был лишь вопросом времени. Чем лучше талант человека, тем больше вероятность столкнуться с этим, ведь они поглощали всё больше духовной силы. Вначале беспорядочная и не находящая выхода духовная сила делала хозяина всё более раздражительным и неуравновешенным. Странный характер Гу Чэна, возможно, был вызван именно этим. Когда духовная сила внутри тела достигала предельного уровня, последствия были либо смертью, либо тяжёлыми увечьями.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путь культивации в этом мире настолько странен? Лу Цимин не сдавался и снова и снова проверял тело Гу Чэна. При более внимательном осмотре он заметил нечто необычное. Хотя у Гу Чэна и не было звериного ядра, разрушительное воздействие духовной силы на его тело оказалось не таким серьёзным, как он ожидал. Более того, тренировка, вызванная духовной силой, была схожа с методами физической культивации. Жаль только, что такая тренировка была неполноценной, и любая ошибка в процессе могла привести к тому же взрыву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накопление духовной силы давало хозяину особые способности, подобно низшим демоническим зверям, которые инстинктивно овладевали огненными и другими особыми способностями. Лу Цимин не знал, был ли талант Гу Чэна уникальным или это было нормой в этом мире. Ему казалось, что как люди с духовными корнями, подобные ему, так и обладатели особого телосложения, как Гу Чэн,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ещё не знал, что люди на Земле имели своё название для таких особых телосложений — одарённые. Одарённые, как он и предполагал, обладали своими уникальными способностями, и, по неизвестным причинам, они часто были крайне раздражительными, особенно те, кто овладел мощными атакующими способностями, такими как огненные.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Цимин просто отложил свои сомнения в сторону и начал использовать свою духовную силу, чтобы помочь Гу Чэну упорядочить тело. Он понемногу извлекал избыточную духовную силу, которую тело не могло вместить, а полезную часть забирал себе в качестве платы за труд. Вместе с этим он постепенно восстанавливал повреждённые участки тела. Водная духовная сила, хотя и уступала древесной, была более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упорядочения тела Лу Цимин освоил в совершенстве. Он проделывал это бесчисленное количество раз со своими звериными питомцами. Хотя тело Гу Чэна отличалось от звериного, суть оставалась той же. Более того, благодаря обратной связи духовной силы, в процессе Лу Цимин не только получил значительную отдачу, но и улучшил своё управление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упорядочения тела звериных питомцев, такая обратная связь принесла Лу Цимину немалую пользу. Когда всё закончилось, его уровень мастерства естественным образом достиг четвёртого уровня ци. Хотя отчасти это было связано с тем, что он переродился и до этапа золотого ядра не имел ограничений, большое количество свободной духовной силы в теле Гу Чэна также сыграло свою роль. Лу Цимин вздохнул: такая удача бывает только раз, в дальнейшем эффект уже не будет столь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Цимин не был разочарован. Изначально он и не рассчитывал на какую-либо выгоду, помогая Гу Чэну упорядочить тело, это было лишь неожиданным бонусом. Практикующий культивацию не должен быть слишком жадным. Видя, как Гу Чэну становится всё комфортнее, он не смог сдержать улыбку. Вероятно, бессознательное поглощение духовной силы доставляло Гу Чэну немало проблем, и теперь они оба получили взаимную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упорядочения Лу Цимин неожиданно обнаружил, что медленная скорость поглощения духовной силы Гу Чэном была вызвана не только слабой концентрацией энергии вокруг. В нижнем даньтяне ребёнка едва заметно существовала золотая печать, которая слабо сопротивлялась, когда водная духовная сила протекала мимо. Если бы он не был столь внимателен, то вряд ли бы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печати доказывало, что особое телосложение Гу Чэна не было уникальным. По крайней мере, кто-то ещё знал об этом, иначе зачем бы они наложили печать на него. По мнению Лу Цимина, печать была создана для защиты Гу Чэна, ведь его телосложение существовало с рождения, и без печати ребёнок был бы измучен беспорядочной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была весьма странной, не похожей ни на одну из тех, что Лу Цимин видел в прошлой жизни. Если бы он был на этапе золотого ядра в прошлом, то смог бы разрушить её одним движением руки. Сейчас это тоже было несложно, но он не был уверен, сможет ли сделать это, не причинив вреда Гу Чэну. Кроме того, печать не была полностью вредной, поэтому Лу Цимин решил пока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Лу Цимин с лёгким пониманием взглянул на Гу Чэна. Он всё больше интересовался методами культивации в этом мире и начал ощущать скрытую тревогу. Если его уровень мастерства будет слишком низким, то в случае встречи с сильным противником он окажется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увидев, что Лу Цимин прекратил свои действия, быстро подбежал и улёгся на его ногу, жалобно поскуливая, словно прося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чьи тревожные мысли были рассеяны этим, посмотрел на волчонка, который выглядел таким ласковым, и понял, что тот ревнует. Он решил не отдыхать и продолжил упорядочивать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дошла очередь до волчонка, тот с удовольствием заурчал и прикрыл глаза,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 Чэна всегда был неспокойным. В отличие от других детей, которые спали до утра, ночью, в тишине пустого дома, он оставался один. Сначала он боялся, потом привык, но даже после того как страх исчез, он всё равно спал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во сне он ощущал удушье, отчего просыпался в поту, а после пробуждения уже не мог заснуть. Именно поэтому Гу Чэн любил спать на уроках — в шумном классе он 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конечно, не знал, что всё это было вызвано беспорядочной духовной силой в его теле. Ночью духовная сила была более концентрированной, что и вызывало бессонницу. А днём, особенно в классе, где было много людей, духовная сила становилась настолько слабой, что он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ночью всё было иначе. Утром, проснувшись под лучами солнца, Гу Чэн даже ощутил лёгкое сожаление, что сон закончился. Это чувство полного отдыха, которого он никогда раньше не испытывал, было для него новым. Ребёнок потёр глаза, зевнул и только тогда заметил, что человека рядом нет. Он мгновенно вскочил с кровати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наверху, Цянь Цзиньхуа поспешила наверх и увидела, как Гу Чэн бежит вниз босиком. Она с улыбкой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ты встал? Почему без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Чэна всё ещё читалось беспокойство. Увидя маму Лу Цимина, он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Лу, а где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не удивилась. Её сын никогда не любил валяться в постели, каждое утро он выходил с волчонком на прогулку, что было необычно для других детей. Сначала Цянь Цзиньхуа тоже удивлялась, но решила, что Лу Цимин просто очень любит волчонка, и не придала этому значения. Она и не подозревала, что сын и собака уходили в горы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вышел с собакой. Судя по времени, он скоро вернётся. Соберись и приходи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раз, когда сын привёл домой одноклассника, Цянь Цзиньхуа решила не идти в магазин и приготовила обильный завтрак, чтобы компенсировать вчерашний скромный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 успокоился, посмотрел на свои грязные ступни и смущённо вернулся в комнату,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всё же сожалел, что проспал и не заметил, как Лу Цимин встал. Если бы он проснулся вместе с ним, то мог бы пойти на прогулку с собакой. Хотя он и не любил эту большую собаку по кличке Волчонок, которая всегда приставала к его Сяомину.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«Духовой корень» — термин из китайской культуры «сянься», обозначающий врождённую предрасположенность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 существо, способное к поглощению духовной энергии и обладающее собственной внутренней структурой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золотого ядра» — одна из стадий развития в системе культивации, следующая за этапом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«Одарённый» — в данном контексте термин, используемый для обозначения людей с особыми способностями в современном мире произведения, аналог «мутанта» или «носителя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