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Хуайцина, произнесенные с игривой усмешкой, показались Сяо Цзину пропитанными лёгкой ревностью. Император пребывал в прекрасном настроении, уголки его губ задорно приподнялись, но на словах он промолвил: «Оба они — хитры как обезьяны. Играть со мной в шахматы для них сущее мучение: нельзя ни выиграть, ни проиграть слишком явно. Сплошные уловки! С тобой же, Хуайцин, играть куда приятнее. Не нужно думать о победе или поражении, можно действовать как душе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горделивым видом приподнял бровь и, не церемонясь, взял чёрную нефритовую фигуру, с щелчком поставив её в угол доски: «Иначе разве был бы я достоин называться доверенным лицом Вашего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заливало светом зал, где государь и его подданный непринуждённо сидели друг напротив друга. В тишине лишь звонкий стук фигур о нефритовую доску разносился эхом под высокими сводами...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Дуань Минчэнь заглянул в Северное усмирительное ведомство, чтобы отметить явку, затем разделил с братьями из Гвардии в парчовых халатах двести мешков риса — императорскую награду — и верхом отправился домой, в Переулок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 столкнулся со своей матерью, госпожой Дуань из клана Юнь, которая как раз выходила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госпожа Дуань возвращалась с торжественного приёма, ибо была одета с особой пышностью. На голове красовалась причёска дицзи, перевитая золотыми нитями; в центре смоляных волос сверкало золотое фэньсинь с нефритом, изображающее Гуаньинь среди цветущего пруда, а по низу причёски шёл ряд золотых хуадянь, инкрустированных рубинами. В ушах поблёскивали золотые серьги-фонарики с агатом — подарок сына с Северных пределов. На плечах лежал карминно-красный плащ с широкими рукавами, украшенный узором из вьющихся лотосов; под плащом виднелась длинная белая шёлковая куртка со стоячим воротником и приглушённым узором цветов сливы, а ниже — тёмно-красная юбка из крепового шёлла, подол которой был расшит золотыми нитями с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и без того была красавицей, но обычно не любила наряжаться. Однако сегодня, облачившись в столь роскошный наряд, она выглядела поистине ослепительно. Её лицо сохраняло молодость, но при этом излучало зрелую, пленительную грацию, отчего многие прохожие замирали,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поспешил отогнать зевак и, подойдя, помог матери сойти. «Матушка, что за повод для столь торжественного убранства?»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 У госпожи маркизы Динъюаня сегодня день рождения. Пригласила послушать оперу». Едва переступив порог, госпожа Дуань тут же заторопила служанок: «Быстрее, быстрее, помогите снять все эти тяжести с головы! Ох, как же тяжко, шея вот-вот сломается!»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трудом сдерживал улыбку. На людях его мать была образцом сдержанности и благородства, но дома полностью преображалась, поступая так, как ей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служанке: «Ступай, я сам помогу матушке».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выпив пару бокалов на приёме, была слегка навеселе и безвольно оперлась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поддерживая мать, уловил лёгкий запах вина и с неодобрением покачал головой: «Слушать оперу — это одно, но зачем же пить?» Его беспокоило, что такая красавица, оставшись без присмотра, могла стать жертвой чьих-то недобрых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сердито приподняла тонкие брови и с укором глянула на сына: «Ты думаешь, мне нравится общаться с этими лицемерами? Всё это —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 мгновение замер, затем понял её намёк. Он знал, что мать переживает из-за его положения. Хотя он и занимал высокий пост, его семья не обладала ни большим богатством, ни влиянием. Среди знатных дам его матери, вероятно, приходилось терпеть пренебрежительные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сжалось от жалости. «Матушка, зачем вам мучиться ради меня? Судьба — дело небесное. Что должно быть нашим, то будет, а что нет — не стоит принуждать».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глядя на сына, облачённого в халат с драконом-ман, с гордостью погладила его по щеке: «Ты прав. Мой сын так прекрасен, что ему нечего бояться остаться без жены. Это они слепы и не видят твоих достоинств!»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матери её сын, конечно, был самым лучшим, но Дуань Минчэнь смутился от таких похвал. В его мыслях возник образ другого человека, облачённого в алый чиновничий халат. Его мать не видела Гу Хуайцина — того, кого действительно можно было назвать неотразимым, оставляющим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привычной ловкостью снимал с матери украшения, аккуратно раскладывая их на туалетном столике. Этот набор золотых украшений с драгоценными камнями был частью её приданого — изысканный и дорогой, но, несмотря на ценность, уже начал показывать признаки времени: края слегка стёрлись, а блеск утратил былую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задумался: у его матери, кажется, был только этот один достойный набор украшений. Все женщины любят красивые вещи, а его мать, будучи такой прекрасной, не имела достойных драгоценностей. Он почувствовал укол вины и печали. «Матушка, я только что получил награду. Позвольте заказать для вас новый набор украшений».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махнула рукой: «Я уже не молодая девушка, зачем мне такие пёстрые безделушки? Лучше оставь для себя. Ты же знаешь, как нынче растут цены. Женитьба обойдётся в копеечку, нельзя ударить в грязь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опять за своё… Дуань Минчэнь с досадой потер лоб. Он заметил: любой разговор с матерью, длившийся более трёх фраз, неизбежно сводился к намёкам на его женитьбу. Это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мать, он быстро сменил тему: «Матушка, вы слышали? Академик Чжан из соседнего дома отправляется в область Иньчжоу на должность. Видимо, скоро переедет».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Академику Чжану и так нелегко пришлось. Десять лет упорной учёбы, успешная сдача экзаменов, годы службы в Академии Ханьлинь… Наконец-то он получил шанс проявить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в отличие от военных, не могли войти в высшие эшелоны власти без опыта в Академии Ханьлинь. Лишь те, кто занимал первые места на экзаменах, могли стать кандидатами на должность в Академии, но это была всего лишь номинальная позиция с мизерным жалованьем. Требовалось много времени, чтобы добиться настоящего успеха. Академику Чжану повезло получить назначение на государственную службу, что наконец дало ему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продолжила: «Когда тебя не было дома, жена академика Чжана часто заходила ко мне поболтать, помогала в делах. Теперь, когда он уезжает из столицы, мы должны подготовить достойный подарок, чтобы сохранить добрые соседские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правильно, я позабочусь об этом», — пообещал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с одобрением кивнула, но затем вздохнула: «Эх, интересно, кто теперь поселится по соседству? Надеюсь, это будут достойные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рассмеялся: «Матушка, не беспокойтесь. Если соседи окажутся неподходящими, я приведу Гвардию в парчовых халатов и выселю их!» С этими словами он с притворной серьёзностью выхватил клинок «Вышитая весна» и сделал несколько размашистых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хотя и понимала, что это шутка,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Гвардии в парчовых халатах, Дуань Минчэнь всегда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он получил задание отправиться на земли Янь, чтобы тайно расследовать дело о коррупции одного губернатора. Попрощавшись с матерью и не забыв передать сообщение Гу Хуайцину в Восточную Ограду, он с несколькими подчинёнными из Гвардии поспешил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Янь находились далеко от столицы. На дорогу туда и обратно, а также на расследование ушло около месяца. Когда Дуань Минчэнь вернулся в столицу, он был полон беспокойства. Перед отъездом его мать слегка приболела, и хотя позже он получил письмо, в котором говорилось, что она поправилась, он всё равно переживал за неё, оставшуюся одну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торопясь домой, погонял своего коня Тёмную Тучу в Снегах, стремясь как можно скорее добраться до столицы. У ворот дома он передал коня слуге и, не дожидаясь, пока его объявят, сразу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устроить матери сюрприз, но, войдя во двор, услышал из комнаты её звонкий смех, смешанный с голосом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остолбенел. Неужели за время его отсутствия мать завела роман? Он не был против того, чтобы она снова вышла замуж, но это должно было происходить должным образом, а не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распахнул дверь, намереваясь поймать любовника и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полулежавшая на кушетке, увидев сына, села и с радостью улыбнулась: «Сынок,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Минчэнь не стал тратить время на приветствия, а резко взглянул на мужчину, сидевшего перед его матерью. В этот момент тот обернулся и, улыбнувшись, сказал: «Брат Дуань,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замер: «Хуайцин? Ты…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одет в модный алый костюм с круглым воротником, на голове у него была шапка танцзинь с чёрными мягкими крыльями, свисающими по бокам, что придавало ему элегантный и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