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Хуайцин отнёсся к словам с недоверием, но, словно в подтверждение сказанного Дуань Минчэнем, стоны Лотосового господина в комнате действительно поутихли, сменившись причмокиванием поцелуев, страстным мужским дыханием и шлепками плоти о плоть. Постепенно голос Лотосового господина стал мягким, вкрадчивым, с нотками плача, он прерывисто дышал и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ещё немного, Гу Хуайцин почувствовал, как внутри у него поднимается какая-то дурная теплота. Да и грудь Дуань Минчэня за спиной была словно раскалённая печь, от неё на лбу выступил пот. Раз уж стало ясно, что жизни Лотосового господину ничто не угрожает, дальше слушать не было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и Дуань Минчэнь бесшумно спрыгнули вниз. После всей этой истории обоим было неловко, и пить дальше не хотелось. Они поспешно расплатились и покинули Башню Нефритовой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сюда, был ещё вечер, а когда уходили — луна уже стояла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ночной ветерок ласково касался лиц, принося с собой приятную прохладу. Они шли по оживлённому Переулку Цветущих Ветвей, беседуя, и вскоре добрались до места, где оставили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уже взял поводья своей лошади и собрался попрощаться с Дуань Минчэнем, как вдруг сзади донёсся взрыв развязного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обернулся и увидел, как из «Зова алых рукавов» вывалилась пьяная компания из семи-восьми мужчин странной внешности, что-то горланящих на непонятном языке. Их наряд разительно отличался от привычного: передняя часть головы была выбрита наголо, а на затылке торчал короткий хвостик, торчащий вверх, что смотрелось весьма нелепо. На них были чёрные холщовые куртки, доходившие до пояса, а снизу — широкие штаны-юбки, на босу ногу они были обуты в деревянные сандалии. За поясом у каждого торчал узкий, слегка изогнутый меч длиной более трёх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Дунъинцы? — нахмурился Гу Хуайцин, и во взгляде его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пираты-дунъинцы часто бесчинствовали вдоль побережья Восточного моря. Эти разбойники были жестоки и беспощадны, жгли, убивали, грабили, творя всяческие злодеяния, не щадя даже женщин и детей. Народ Великой Ци, естественно, питал к ним глубочайшую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дунъинцы оказались в столице? И ещё смеют так развязно веселиться? Чем занимается начальник Столичной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Дуань Минчэнь ухватил его за рукав. — Скорее всего, это посланники, направленные Дунъином.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опешил, но тут же вспомнил, что Сяо Цзин вроде бы упоминал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дунъинские пираты часто тревожили прибрежные районы. К счастью, благодаря доблести армии клана Ци их каждый раз отбивали. Однако Дунъин не оставлял своих замыслов, устремив алчный взор на вассальное государство Великой Ци — Корё. Правящая династия Ли в Корё, укрывшись в своём уголке под защитой Великой Ци, уже двести лет не знала войн, и её армия существовала лишь на бумаге, боеспособность её была крайне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Дунъин внезапно двинул стотысячное войско, разделённое на три колонны. Корё, застигнутое врасплох, вступило в бой, но терпело поражение за поражением. Меньше чем за полмесяца большая часть королевства пала. Король Корё в панике бежал, добравшись аж до реки Ялуцзян, и оттуда в крайней спешке воззвал о помощи к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обсуждений чиновники и сам государь Великой Ци в итоге решили направить войска на помощь Корё. Хотя война истощала народ и казну, все понимали принцип «когда губы исчезают, зубам холодно». Если позволить Дунъину поглотить Корё, следующей целью станет сама Великая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 отец Сяо Цзина, издал указ, повелев главнокомандующему Ци Ляо Цинь Чжи во главе стотысячного войска выступить в Корё для отражения дунъинцев. Цинь Чжи был прославленным полководцем своего времени, ляодунская армия славилась как прекрасным оснащением, так и мощью. И тем не менее, потребовалось полгода тяжёлых усилий, чтобы отбить дунъинскую армию. Однако враг сражался отчаянно, и в решающей битве великий полководец Цинь Чжи, дабы воодушевить воинов, возглавил атаку лично. В итоге он был ранен вражеской стрелой. Хотя тогда он усилием воли довёл битву до конца и принёс победу, позднее, из-за ухудшения ранения, он скончался. Падение такой полководческой звезды было поистине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Дунъине формально верховным правителем считался тэнно, но реальная власть находилась в руках сёгунского военачальника Сянъе Дунчжи. Этот человек, полный амбиций, отправил стотысячную армию, но вернулся ни с чем, не получив ни капли выгоды. Как же он мог смириться с этим? После отступления войск Сянъе Дунчжи с беспримерной наглостью выдвинул Великой Ци целый ряд бесстыдных требований, включая свадьбу принцессы Великой Ци с тэнно, открытие торговых портов и уступку половины территории Корё Дунъину.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наглые требования, император Ци чуть не рассмеялся от возмущения! Что за нелепые шутки? С момента основания Великой Ци здесь никогда не было ни браков в знак мира, ни уступки территорий с контрибуциями, а уж тем более, когда Великая Ци была страной-победительницей! Видали наглецов, но такого бесстыдства ещё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выдвинутые дунъинским посланником, были решительно отвергнуты императором Ци. Чиновники Великой Ци, хотя обычно и пребывали в склоках и интригах, в этом вопросе проявили невиданное единодушие, обрушившись на дунъинского посла с градом насмешек и ругани, так что тот не знал, куда девать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Дунъинский посланник, понурый, убрался восвояси, в столицу, где сгустил краски, докладывая тэнно и военачальнику Сянъе. Сянъе Дунчжи внешне выражал покорность, но в душе затаил злобу и не оставил планов вторжения в Великую Ци. Он давно слышал о несметных богатствах Великой Ци, в отличие от Дунъина — островного государства, бедного ресурсами, — и грезил о внешней экспансии.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император Ци скончался, и на престол взошёл не достигший ещё совершеннолетия наследный принц Сяо Цзин. Дунъин, воспользовавшись смутой в Великой Ци, счёл момент удачным и вновь отправил огромную армию напасть на Корё. На этот раз были брошены все национальные силы, и масштаб был ещё грандиознее,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Корё, по-прежнему ни на что не годная, была изрублена дунъинцами как тыква, и когда пала королевская столица, спастись удалось лишь королю и его младшей дочери, остальные члены королевской семьи были захвачены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иного выхода, король Корё вновь воззвал о помощи к Великой Ци. Сяо Цзин, только что взошедший на престол, отчётливо понимал: эта война, хоть и полная трудностей, неизбежна. Увы, прославленный полководец Цинь Чжи уже пал, и Сяо Цзин направил в поход северо-западную армию, назначив главнокомандующим Ян Шичжуна и выделив восемьдесят тысяч воинов для поддержки Корё.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Шичжун тоже был опытным полководцем, за плечами которого были десятки битв. Ему было уже за пятьдесят, и опыт был богатым. Но дунъинцы, учтя прошлые уроки, стали более хитрыми и неуловимыми. Общая численность циской армии уступала дунъинской, а на армию Корё и вовсе нельзя было положиться. Противостояние затянулось на полгода, каждая сторона одерживала свои победы. Дунъинцы часто занимали труднодоступные позиции, отчаянно сопротивляясь. К тому же они исповедовали кодекс бусидо, предпочитая совершить сэппуку, но не сдаваться в плен. Каждая битва была ожесточённой, реки крови лились рекой, и потери циской армии были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Шичжун, видя, что ситуация зашла в тупик, вынужден был запросить у двора подкреплений, надеясь на переброску армии клана Ци из восточного Чжэцзяна. Сяо Цзин удовлетворил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клана Ци, хоть и насчитывала всего чуть более десяти тысяч человек, годами сражалась с дунъинскими пиратами и прекрасно знала их тактику. С её помощью циская армия обрела крылья. Ян Шичжун сделал вид, что готовится к атаке, а тем временем тайно отправил элитные части армии клана Ци поджечь вражеские продовольственные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сильный дух ни был у бусидо, без еды не обойтись. Лишившись запасов, дунъинская армия запаниковала. Цисцы воспользовались моментом и обрушили на врага яростный удар. Боевой дух дунъинцев был сломлен, они обратились в беспорядочное бегство, вынужденные отступать под покровом ночи. Цисцы преследовали их, нанося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Дунъин нападал на Корё, и дважды возвращался ни с чем. Более половины из сотен тысяч отборных войск было потеряно, а потраченные средства и вовсе не поддавались счёту. Никакой выгоды добыть не удалось, проигрыш был сокрушительным. Репутация военачальника Сянъе на родине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победа Великой Ци тоже была пирровой. Как говорится, «убей тысячу — потеряй восемьсот». Десятки тысяч отборных циских воинов полегли на полях Корё, включая таких полководцев, как Цинь Чжи. Да и война — дело затратное. Корёйцы воевать не умели, а вот торговать — это пожалуйста. Все необходимые Великой Ци материалы приходилось покупать за чистое серебро, в кредит не давали. За две войны военные расходы Великой Ци достигли миллионов лянов серебра, и казна была на грани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продолжать войну ни та, ни другая сторона уже не могли, Великая Ци и Дунъин по молчаливому согласию начали мирные переговоры. Сянъе Дунчжи отправил своего родного сына, также одного из главнокомандующих в войне с Корё, Сянъе Сюнфэя, в качестве посланника с государственной грамотой в столицу Великой Ци для заключения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войны с дунъинцами, то у Дуань Минчэня были о ней более прямые впечатления, ведь он, как часть северо-западной армии, лично побывал на полях сражений в Корё, возглавляя отряд Гвардии в парчовых халатов, занимавшийся подпольной разведывательной работой. Гвардейцы в парчовых халатов обладали высоким боевым мастерством, да и в мирное время были искусными сборщиками информации, а на полях Корё они сыграли роль шпионов, собрав множество сведений о дунъинской армии и внеся неоценимый вклад в победу цисцев. Поистине, они были героями невидимого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 первого взгляда узнал среди той толпы дунъинцев могучего телом и отвратительного лицом мужчину — единственного сына военачальника Сянъе, Сянъе Сюнфэя.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