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полный обиды, принёс извинения. Матушка взглянула на отца, и тот наконец фыркнул: «Раз уж твоя матушка за тебя просит, указ с суровым выговором Дай Чжидэ пока отложим, сохраним тебе лицо. Впредь ничего подобного не допускай».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силой ударился лбом о пол и тихо произнёс: «Ваш слуга признаёт ошибку». Я заметила, как супруга наследного принца беспокойно пошевелилась, словно желая подняться, но Туаньэр поспешила её удержать, сияя улыбкой: «Говорят, первые месяцы самые важные, ни в коем случае нельзя утомляться. Супруга наследного принца, прошу вас, не вставайте». Затем она с улыбкой обратилась к Ванъэр, которая появилась рядом неизвестно когда: «Сестрица Вань,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бесстрастно ответила: «Госпожа Туаньэр преданна и любит государя, её слова и деяния всегда следуют воле Её Величества. Естественно, она не может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Ванъэр, затем на Туаньэр, потом на супругу наследного принца и молча отпустила её руку. Быстро взобравшись на тронное возвышение, я прижалась к матушке. Та привычно обняла меня, по-прежнему поглаживая мою голову и шею, и лишь улыбалась,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дворце для меня и не проводили никакой официальной церемонии, многое явно изменилось. Первым делом всех моих кормилиц постепенно отпустили из дворца. Все они были женщинами в расцвете сил, у большинства за стенами дворца имелись семьи, дети, да и ранги у них были немалые. В мою прежнюю эпоху они бы соответствовали уровню городского или уездного начальства. А теперь они задерживались во дворце ради одной-единственной принцессы, уже совершенно не нуждавшейся в молочном вскармливании, — жалкое зрелище. К тому же все они были опытными, с высоким статусом, с детства меня вырастили и в обычное время нередко позволяли себе ворчать, опираясь на свой возраст. Я и сама часто ими тяготилась, поэтому в этом деле ощутила некоторое облегчение. Когда матушка спросила, не хочу ли я оставить одну-двух во дворце, я поспешно замотала головой, велела выдать каждой по триста отрезов шёлка и с радостью проводила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изменением стали мои занятия. Если следовать установленному порядку, то и моё, и Ли Жуя обучение были исключением из правил. Он, неженатый, уже выехал из дворца и поступил в Академию Хунвэнь, обзавёлся собственными наставниками, друзьями, чтецами, учёными и ректорами, но всё равно часто оставался во дворце и занимался вместе со мной. Я же, как девица, вообще не должна была учиться наравне с принцами, однако с детства посещала занятия у наставников, чтецов, учёных и каллиграфов Ли Жуя, изучая не женские добродетели и правила внутреннего распорядка, а «Цзи цзю чжан», «Вэнь сюань», «Лао-цзы», а порой и вместе с наследным принцем или Ли Жуем слушала лекции по Пяти канонам. Недавно матушка повелела Мяо Шэнькэ, Лю Ичжи и другим наставлять меня в канонах и истории. Эти двое составили для меня программу: сначала «Сяоцзин», затем «Луньюй», вперемешку с «Ши» и «Эръя». Однако матушка приказала мне изучать ещё и «Чуньцю Цзочжуань» с «Гоюй» — все эти тексты входили в программу большой и малой классики Государственного училища, и сдача даже двух канонов уже давала право на должность. По нынешним обычаям подобное явно не входило в круг занятий юной девицы. Однако, находясь во внутренних покоях, я, кроме матушки, никому не была подотчётна, и до сих пор проблем не возникало. Но с наступлением зрелости всё переменилось. Несколько знатных жён из императорского клана подали доклады с увещеваниями. Матушка, не в силах переубедить их всех, добавила в мою программу правила для женщин и женские наставления. Раньше я занималась в боковом зале Чертога Чжэньгуань под руководством академиков, но эти болтливые сановники возжелали, чтобы я обучалась во внутреннем дворце. В конце концов матушка заявила, что доступ учёных мужей в задние покои неудобен, специально выделила небольшой двор в Зале Цзисянь, велела установить там ширмы и приказала мне учиться за ними, а наставникам — преподавать снаружи. Вход и выход сопровождались церемониальными заслонами, на занятиях присутствовали старшая женщина-чиновник с двумя или более служанками, один главный евнух с двумя или более младшими евнухами и двое или более стражников церемониала. Так я наконец-то получила законную возможность изучать каноны и историю. Отец, увидев, с какой серьёзностью матушка к этому подошла, тоже выдумал — откуда только что взялось — постановил, чтобы я, как и Ли Жуй, раз в десять дней сдавала проверочные работы, а по завершении изучения каждого канона — переводной экзамен. Несдача влекла за собой соответствующее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изменением стало моё ежемесячное содержание. Не то чтобы во дворце раньше осмеливались меня обделять, но с этого раза присылаемые вещи явно стали изысканнее и роскошнее. Особенно это касалось одежды от Бюро Шанфан: если раньше многие наряды с первого взгляда было сложно отнести к мужским или женским, то теперь присылали платья и юбки всех цветов с крупными складками и вышивками, инкрустированные и расшитые, — лишь бы не показаться недостаточно пышными, да и вырезы стали значительно ниже. Матушка также велела выдать мне множество дополнительных украшений и, по примеру «денег на бумагу, кисти, книги и тушь» для Ли Жуя, учредила для меня статью «денег на румяна и белила» — оба этих довольствия выплачивались матушкой из её доли как императрицы, минуя казённые хранилища, так что внешние чиновники не могли их оспорить. Ходили слухи, что сумма «денег на румяна» составляла лишь треть от «денег на бумагу и кисти». Судя по этому, суммы, которые матушка ежемесячно втайне добавляла Ли Жую, были поистине астрономическими. Ли Жуй, впрочем, не обманул её ожиданий: на эти деньги он заводил знакомства среди знатных семейств и литераторов, составлял книги, преподносил каноны — был невероятно занят. Наследный принц в последнее время, видя, что здоровье отца несколько поправилось, подал доклад с твёрдым отказом от обязанностей регента, ежедневно лишь читал и упражнялся в каллиграфии в Восточном дворце, параллельно руководя работой чиновников Восточного дворца над комментариями к «Хоу Ханьшу». Его слава, однако, меркла в сравнении с популярностью Ли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пятом месяце я крепче всего запомнила имя Лю Жэньгуя. Причина была проста: в четвёртом месяце мы потерпели поражение от Туфань, а в областях На и Цянь подняли мятеж местные племена. Матушка не слишком разбиралась в военном деле, поэтому вынуждена была просить отца, превозмогая болезнь, вернуться к управлению государством, дабы выбрать достойных сановников и полководцев, собрать войска и дать отпор врагу. Отец над этим немало посмеялся над матушкой, заявив: «Значит, есть всё же вопросы, в которых У Цинян не уверена», и намеренно дождался нескольких её просьб, прежде чем издать указ поставить Лю Жэньгуя во главе Таохэской армии, а также отобрать несколько отрядов для отдельных карательных походов. Матушка предложила набрать войска в Хэнани и Хэбэе, без разбора, знатные ли, простые — это и армию укрепит, и даст пристанище беженцам от засухи. Отец с готовностью согласился и весьма самодовольно изрёк: «Цинян могла бы стать шаншу лином. Вот только в ратном деле ей не хватает сноровки».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улыбнулась: «Естественно, не сравнюсь с Саньланом». А перед самым отъездом Лю Жэньгуя она специально велела мне встретиться с ним за ширмами, указала на меня и со смехом сказала ему: «Надеюсь, вы проявите доблесть в далёких краях, дабы у нашей маленькой девочки не было повода тревожиться о династическом браке». Затем приказала мне поклониться за ширмами, с большой сердечностью и глубоким доверительством. Вскоре после отъезда Лю Жэньгуя Вэй Шулиня отправили на должность цыши в область Минь, а начальника Императорского секретариата Вэй Сыцяня и заместителя начальника Военного приказа Цэнь Чаньцяня пожаловали званием «равного трём достоинствам» — сразу добавили двух канцлеров. Это было предложение матушки. Она считала, что сейчас военные и государственные дела сложны, в Зале государственных дел не хватает людей, да и опыт этих двоих для канцлерского поста несколько маловат. Впрочем, поскольку число канцлеров всегда было нефиксированным, можно было добавить ещё двоих: достойных — использовать, недостойных — отстранить. Отец с ней полностью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отец одобрит её предложение, матушка подала доклад с четырнадцатью пунктами: просила, чтобы все от вана и гуна вниз изучали «Лао-цзы»; чтобы по матери, чей муж жив, носили трёхгодичный траур цицуй; чтобы «Сяоцзин» и «Луньюй» стали обязательными предметами на экзаменах; чтобы экзамен по канонам стал регулярным при проведении кэцзюй и проводился раз в год; просила увеличить жалованье столичным чиновникам; предложила заменить трудовую повинность для всех чиновников денежными выплатами шёлком; просила отменить трудовые повинности в районе Саньфу; чтобы после завершения строительства Дворца Шанъян более не затевали крупных строительных проектов; чтобы чиновников, долго не получавших повышения, назначали согласно их способностям и с учётом обстоятельств повышали или перемещали; просила расширить каналы для внесения предложений; запретить излишнюю роскошь и хитроумные безделушки; пресекать клеветнические речи; просила пожаловать отцу дополнительно два иероглифа в почётный титул; и просила провести обряд фэншань.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двенадцать пунктов отец «с радостью принял и одобрил», а последние два — «решительно отклонил несколько раз». Лишь после того, как матушка, Ли Жуй и все чиновники один за другим подали доклады, он «с неохотой уступил». Однако почётные иероглифы были добавлены и императору, и императрице, став «Святым и Просвещённым Небесным императором» и «Святой и Просвещённой Небесной императрицей». Также был издан указ об установлении ритуала фэншань, причём матушка назначалась вторым совершителем жертвоприношения.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действия разгорались. Помимо Хэнаня и Хэбэя, отец приказал карательным армиям на местах набирать солдат прямо там. В указе говорилось: семьи, имеющие землю, выставляли одного взрослого мужчину, либо могли откупиться зерном, что приравнивалось к отбыванию трёхлетней пограничной службы; безземельные, беженцы, люди низших сословий могли добровольно вступить в армию, получая ранг в зависимости от их качеств, причём отличившимся оказывалась помощь и их семьям, а самым худшим выдавались паёк и оружие. Матушка же предложила ещё одну идею: учредить в Поднебесной военные экзамены. Те, кто сдавал хотя бы один из четырёх предметов — стрельба из лука, верховая езда, сила, искусство владения оружием, — получали право вступить в армию с военным званием девятого ранга. Если же у человека уже было звание, его повышали на один ранг. В результате, начиная с заслуженной знати и ниже, вся Поднебесная устремилась вступать в армию. В седьмом месяце я специально вышла на улицу с Вэй Хуань и видела: беженцев в буддийских монастырях, людей, продающих себя в рабство в людных местах, попрошаек на улицах — всех стало значительно меньше. Зато по улицам слонялось множество вербующихся в армию солдат. Цены на рис слегка упали, а на оружие, сёдла и сбрую взлетели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 югу от моста Тяньцзинь повсюду толпились фокусники и уличные артисты, а теперь улицы наполовину опустели. Я смотрела на эти безлюдные переулки, затем вдаль, на Дворец Шанъян за городской стеной, и не могла понять, что творится у меня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