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 вокруг. Место было открытое, с видом на сад — действительно удобно для разговора. Отослав прислугу, я обратилась к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матушка показала мне несколько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слегка приподняла бровь, словно не находила в этом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помедлила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о чём просил передать наследный принц… я уже сказала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взяла чашку в руки, медленно повернулась лицом к саду, уселась по-турецки и лишь тогда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решила встать на сторону её величества, но в душе всё ещё не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непременно победит. Одержит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здоровье отца оставалось большой неизвестной, я предпочитала верить в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удивлённо взглянула на меня — видимо, не ожидала такой твёрдости. Я последовала её примеру: развернулась к саду, упёрлась руками позади себя и свесила ноги с галереи, беззаботно болтая ими в воздухе. Спустя некоторое время Вэй Хуань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сказать кое-что. Только, Эрнян,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перебирая пальцами край своей куртки,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от природы подозрительна. Я в последнее время много читала исторических хроник, и у всех подозрительных правителей одна беда — они больше всего не терпят неопределённости, колебаний и двойной игры. Если Эрнян решила встать на сторону её величества, нужно быть твёрдой и искренней до конца.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если её величество что-то скажет тебе, не стоит каждую мелочь обсуждать с другими. Если в чём-то не уверена, лучше прямо спроси у неё самой, но только не… не разглашай дворцовые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покоробило от этих слов. Я повернулась к ней. Она же устремила взгляд вдаль, упёрлась руками позади себя и покачивала ногами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делах я могу дать тебе совет. Но в иных… лучше и не спрашивай меня. Во-первых, чтобы я, несведущая в государственных делах, не насоветовала глупостей. А во-вторых, как бы её величество не прогневалась, узнав. Я ведь… всего лишь обитательница внутренних покоев. Да ещё и без 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возвысила её авторитет, я подала матушке доклад с просьбой пожаловать Вэй Хуань титул. Кто бы мог подумать, что матушка утвердит ранг для Сун Фою и разрешит мне вернуть на службу нескольких прежних приближённых служанок, но о статусе Вэй Хуань не проронила ни слова. Так что, хоть она и пользовалась в моих покоях почётом, положение её оставалось неопределённым — ни чина, ни должности. Если разобраться, спрашивать её о делах внешнего двора действительно было не совсем уместно. Но кроме Вэй Хуань, мне посоветоваться было просто не с кем. Неужели вправду идти к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словно угадав мои мысли, усмехнулась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Эрнян действительно хочет с кем-то посоветоваться, лучше обратись к своим наставникам. Говорят, они ближние советники её величества, и она часто призывает их для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Мяо Шэнькэ и другими была пока не слишком близка 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их о таких делах… Как-то неловко,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спрашивать впрямую. Можно, к примеру, вскользь упомянуть на занятии. Они могут и не ответить, но что они тебе сделают? К тому же, разве её величество не назначила их твоими наставниками именно для того, чтобы ты могла с ними 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согласилась, что в её словах есть резон, хоть и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Цуй Вторая была здесь. Она, бывало, когда заговаривала о текущих делах, била прямо в цель. Я бы и не спрашивала её напрямую, а просто, как о делах древности, пару слов обронила… Думаю,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фыркнула — в её голосе послышалось пренебрежение. Я знала, что ей не нравится Цуй Мин-дэ,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так, к слову пришлось. Спросить её или тебя — какая разница? Ты мне куда ближе, а она кто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не стоит меня так возвеличивать. Я знаю, что она хороша. Но какой бы способной она ни была, её будущее уже предопределено. Не стоит о ней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поняла и хотела расспросить Вэй Хуань, но та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как же ты опять без чулок? В покоях столько льду поставили, пол просто ледяной. Ходишь так — не боишься, что отморозишь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обморожение, я машинально поджала ноги, усевшись по-турецки, и принялась разглядывать свои ступни.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четвертом месяце обморожение? Такому поверит разве что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поняла, что она меня разыгрывает, но не рассердилась — напротив, на душе стало светло и радостно, и я подумала, как хорошо бы, чтобы она всегда оставалась со мной такой же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и вправду холодно, мало ли, и впрямь отморожу что. Схожу за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рассмеялась, 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да ты вообще знаешь, что такое обморожение?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знать? Это когда зимой от холода… эта штука появляется. Я… давным-давно, очень часто от этого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обернулась и взглянула на меня — в её глазах читалось полное неверие. Я собралась было объяснять, но вспомнила, что это было в прошлой жизни, и говорить не стала, а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я, раз я принцесса, не человек? Когда холодно, я такая же, как все: где замёрзнет, там и отморожу. А когда обморожение начинается, ужасно чешется, ещё и трескается потом.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недоверием посмотрела на меня, вошла в покои и через некоторое время вернулась, неся в руках пару шёлковых носков. Она опустилась на колени, наклонилась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позволь мне помочь госпоже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поспешила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будет настаивать,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Вэнь-ван, когда у него развязывались завязки на чулках, завязывал их сам. Я уж с носками-то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меня. Вместо того чтобы поблагодарить за сравнение с мудрым сановником, она, пока я наклонялась, чтобы надеть носки, вдруг ни с того ни с сего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на неё глаза, но она ничего не сказала, лишь улыбнулась. На её левой щеке проступила неглубокая ямочка, распустившись,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Вэй Синь по отношению к Вэй Хуань становилась всё строже. Вэй Хуань же находила эту подозрительность совершенно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Вэй Синь была самым выдающимся ребёнком в семье. Она унаследовала высокий рост и светлую кожу Вэй Сюаньчжэня, а под строгим руководством клана Цуй уже к шести-семи годам снискала в роду славу «стройной, белой, благонравной и учтивой». Дедушка Вэй Хунбяо возлагал на неё большие надежды, считая, что она сможет прославить их род. Отец, Вэй Сюаньчжэнь, и вовсе смотрел на неё как на редкую драгоценность — ради неё он даже на время отложил свои попытки получить должность, всюду обивая пороги, чтобы устроить её во дворец. Вэй Хуань же с детства болталась среди мужчин, скакала на лошадях, гоняла мяч — чего только не делала. Выросла смуглой и худощавой. Хоть её и нельзя было назвать дурнушкой, братья частенько в шутку звали её «кунлуньской служанкой». Чем же такая, как она, могла заслужить столь пристальную опасливость Вэй Синь? Или же… она, как и её мать, просто не выносила, когда кому-то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то, что Вэй Синь стала княгиней Дай, Вэй Хуань не волновало. Пусть Вэй Синь и высокомерна, но она всё же всего лишь пятнадцатилетняя девчонка. Разве что характером противна, но никаких особых злодеяний за ней не водилось. Вэй Хуань всегда придерживалась принципа, что у каждого своя вина и своя расплата. Если уж мстить за матушку и Цинян, то первой целью должен быть Вэй Сюнь, второю — клан Цуй. Что до Вэй Сюаньчжэня, так он всё же её отец, и по обычаю, и по чувствам, доводить дело до крайности было неправильно. Да и сейчас важнее всего были не старые обиды, а то, как защитить себя и Ушэнжэня. Если Вэй Синь станет княгиней Дай, Вэй Сюаньчжэнь и клан Цуй, конечно, вознесутся, но и Вэй Хуань с Ушэнжэнем тоже получат какую-то выгоду. Если удастся пристроить его на какую-нибудь должность, переехать жить отдельно, чтобы он потом мог жениться, завести детей и зажить честной жизнью, — это и будет достойным исполнением завета покойной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последнее поведение Вэй Синь заставило Вэй Хуань насторожиться: если Вэй Синь и впрямь взлетит высоко, станет ли их с Ушэнжэнем жизнь лучше или же, напротив, горше? Обретя больше власти, не сбросит ли клан Цуй маску благородной супруги из знатного рода и не станет ли притеснять Ушэнжэня ещё беззастенчивее?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