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Оказалось, мы уже подошли к воротам Восточного рынка. Если на улицах было оживлённо, то здесь шум стоял в несколько раз громче. Конечно, в каждом квартале были свои винные лавки, продовольственные магазины, ткацкие ряды, но здесь всё было по-иному. Вино продавали в кабаках, погребах, наливали прямо у печей, торговали в башнях и дворах. Еду — в пирожковых, кондитерских, у торговцев лепёшками на масле, жареными лепёшками, тана-ху, бирло. Ткани делились на шёлк, парчу, тонкий шёлк, чесучу, атлас, шёлковые нити, узорчатые ткани, вышивку со всех концов света. На рисовом рынке торговали рисом, просом, пшеницей, шелушёным рисом, белым рисом высшего сорта, обычным белым рисом, мукой, лапшой. В «рядах ртов и коней» продавали людей всякого рода, лошадей, ослов, быков, мулов, верблюдов — говорили, иногда можно было купить даже слона. Покупать слона мне не хотелось, зато я поразилась, увидев, что людей торгуют наравне со скотом. У входа, зазывая покупателей, стояли несколько человек — почти все полуголые, истощённые до костей. Я не удержалась и зашла внутрь. Там было множество рабов, почти моих ровесников, а то и младше: и местные, и выходцы с запада, и тибетцы, и тюрки, и южане, и карлики.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лавке цены были чётко обозначены — у каждого на голове висела бирка. Дешевле всех стоили старики — одного можно было купить за одну-две связки. Дети — десятилетнего ребёнка отдавали за несколько кусков шёлка. Чем старше и крепче — тем дороже. Самыми же дорогими были западные танцовщицы, карлики и кулуны — за них просили тысячи и десятки тысяч кусков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этих людей, Ли Шэн тоже сжалился и со вздохом сказал мне: «Несколько лет подряд неурожай — рис дорог, люди дёшевы. В этом году цены вдвое ниже прошлогодних, а в прошлом году — лишь десятая часть цен позапрошлого. А вот на карликов, кулунов и западных танцовщиц цены год от года растут.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внезапно охватила досада, и я тихо сказала: «Братец, глядя на них, ты думаешь только о том, дороги они или дёшевы? Разве не о другом надо думать? Они ведь тоже люди, а их, как скот, тут продают. Ты считаешь это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опешил, нахмурился: «Здесь продают не добропорядочных простых людей, а рабов, служанок, наложниц. Торговля ими — дело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Чэнцин, видимо решив, что мне нужно разъяснить, с улыбкой добавил: «Ещё в прошлые годы, когда Святой Император устанавливал законы Великой Тан, было определено, что наложниц и ниже можно продавать. Служанки же, будучи дочерьми лично-зависимых, при освобождении следуют тому же правилу.»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больно ранили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запрещала мне быть слишком близкой с Вэй Хуань, используя выражения вроде «холопское отродье». Разумеется, в её глазах и Цуй Миндэ, и Вэй Хуань, и Туаньэр, и Ванъэр — все они, независимо от происхождения, облика или талантов, были одинаковыми «игрушками», которых можно призвать и прогнать. Но это ничуть не мешало миру классифицировать их по знатности рода, положению, чистоте крови. Вэй Хуань страдала в родном доме, не могла выбиться вперёд у меня на глазах, многие смотрели на неё свысока — и всё из-за этого проклятого происхождения! Мой «добрый» отец установил законы Тан, заявив, что «наложниц можно продавать», а «рабынь приравнять к скоту». И вот дети наложниц, как Вэй Хуань, оказались меж господином и рабом. В конце концов, если докопаться до самых корней, и наш род Ли не так уж знатен был, но разве мы не завоевали Поднебесную? Дедушка торговал лесом, а матушка начинала как императорская «наложница» — и что же? Стала Тяньхоу, а в будущем, весьма вероятно, станет императрицей Цзэтянь! Отец установил «Родословие знатных родов» — и пять знатнейших фамилий, семь домов тут же скатились с первого разряда на третий. Пройдёт несколько десятков или сотня лет — и они станут самыми обычными семьями. Чего же тут чваниться? И зачем так унижать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таких, как они, которые вечно и повсюду твердят о знатности рода и чистоте крови, А-Хуань и дошла до нынешнего состояния. А-Хуань ведь была со мной очень добра. Это из-за них она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моё лицо слишком ясно выдавало мои мысли, потому что Ли Шэн и Вэй Чэнцин оба опешили. Ли Шэн потянулся было утешить меня, но я резко отвернулась. Будь на его месте Ли Жуй, я бы, наверное, уже пустилась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горько усмехнулся: «Братец знает, у тебя доброе сердце. Я специально привёл тебя сюда, чтобы доброе дело сделать, не волнуйся.» Он переглянулся с Вэй Чэнцином, тот кивнул, подозвал работорговца, что-то тихо сказал ему и выкупил всех людей в лавке, кроме танцовщиц, иноземцев, карликов и кулунов. Поскольку сумма была немалая, а Ли Шэн не желал привлекать внимания, он расплатился не шёлком, а золотыми и серебряными слитками. Увидев казённые слитки, работорговец понял, что перед ним особа высокого положения, и не посмел сильно занизить цену. Отпуская людей, он каждому вручил по мешку проса. Ли Шэн отрядил двух воинов проводить их, а затем повёл меня в другую лавку, где поступил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моё поведение стало казаться мне капризным и неблагодарным. Смутившись, я спросила: «Братец, а куда ты всех этих людей определишь?»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улыбнулся: «Большинство из них — беженцы от неурожая. Нынче рис дорог, люди дёшевы, и даже те, кого продали в рабство, часто умирают с голоду. Иногда я прогуливаюсь здесь, выкупаю их и отправляю в монастыри и храмы — пусть там обустраиваются. Считай, благое дело творю.»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сказала: «Братец, ты наследный принц, управляешь государственными делами. Устрой хорошее пособие пострадавшим — и скольких спасешь! К чему тебе такие дела? Ты один — много ли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покачал головой: «Пособие — это одно, а я... я один многого не могу, но спасти одного человека всё же лучше, чем не спасти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я заметила, как воины, что растворились в толпе, закупали на Восточном рынке просо, выносили его наружу и раздавали попрошайкам. К счастью, в Восточной столице беженцев было не так уж много, и вскоре все нищие на рынке получили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Шэн повёл меня в монастырь Цыэньсы и пожертвовал туда все оставшиеся деньги и зерно. Видя его щедрость, я сказала: «Когда вернёмся, я тоже дам тебе денег, братец. Пожертвуй и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усмехнулся: «Да сколько у тебя там? Разве что-то изменится?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подумала, что он не просто так вытащил меня сегодня и показал всё это, и, уцепившись за его руку, спросила: «Как ты сам сказал — хоть что-то, да лучше, чем ничего. Или... ты хочешь, чтобы я сделала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не заметил моей уловки. Он взглянул на меня, помедлил и наконец сказал: «Сыцзы... если ты хочешь помочь этим беженцам, поговори с отцом и матушкой, уговори их остановить строительство дворца Шанъян. Не нужно тебе особо упрашивать — просто когда я буду докладывать, скажи пару слов вроде «беженцы несчастны». Матушка всегда тебя баловала. Если я попрошу, а ты поддержишь — возможно,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не стал настаивать. В этом он отличался от Ли Жуя. Если Ли Жуй чего-то хотел, он любыми способами — угрозами или посулами — добивался своего, и не успокаивался, пока не получал желаемого. В своей настойчивости, в упорстве до победного конца он был очень похож на матушку, только упорство это направлял совсем не туда. Ли Шэн же, хоть и воспитывался с детства как будущий правитель, был куда терпеливее и снисходительнее нас обоих. Даже обращаясь ко мне, которая была и подданной, и младшей, он оставался мягким и не давил. Думаю, даже если он не станет великим правителем, хорошим императором он будет точно. Жаль только, что он сын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твёрдо уверена: матушка в будущем станет той самой императрицей Цзэтянь. Хоть сейчас она ещё слушается отца, и многие сановники выступают против её вмешательства в политику, я верила: женщина, сумевшая в другом, схожем мире выжить в кровавой схватке и шаг за шагом взойти на престол, — даже сменив время и место, сможет сделать то же самое. Как и я, ничем не примечательная в том мире, оказавшись здесь, стала всего лишь бестолковой принцессой, прозябающей в праздности. А такой императрице, как она, уж точно не нужен наследник вроде Ли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Шэна либо низложат, как двух младших сыновей императрицы Цзэтянь в том мире, либо... он умрёт рано, как её старшие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сердцем вернулась я на террасу Личунь. Возможно, из-за недавних чисток, снаружи всё выглядело необычайно упорядоченно: больше не было видно, как мелкие служанки и евнухи резвятся и толкаются, никто не выглядывал украдкой из-за ворот. Переступив порог, я увидела, что дежурные евнухи почтительно склонились и невозмутимо доложили: «Госпожа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