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молодые актёры в таких фильмах обычно играли второстепенные роли, и их игра легко терялась на фоне опытных актёров, что делало их объектом насмешек. Кроме того, эти персонажи были известными историческими личностями, а Су Цин плохо знал историю, боясь, что не сможет правильно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Цин решил выбрать боевик. Съёмки, возможно, будут тяжёлыми, но какой мужчина не любит ощущение адреналина!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бросил сценарий на тумбочку, взглянул на время на телефоне — было уже полдвенадцатого. В последнее время он жил в режиме «день-ночь», играл в игры, плохо спал, и теперь, после чтения сценариев, его одолела сонливость. Он лёг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увидел знакомое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Господин Чжан пришёл перевязать тебя, лежи спокойно. — Голос Гу Цанмина был по-прежнему мягким, как весенний ветер, 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сердце Су Цина было окутано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Я же не связывался с этим мерзавцем! Я даже из дома не выходил! Как я снова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дай мне проверить. Хозяин, хотя ты не связывался с Чу Мином, каждый день, проведённый в родном мире, тратит определённое количество очков симпатии. Ты был там пять дней, потратив 50 очков…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Цина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дурацкая система? Вы что, издеваетесь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злись. Всё должно быть в балансе. Когда я наберу 80 очков симпатии, я смогу улучшиться, и, говорят, после улучшения откроется система дома, и её функции будут очень мощными! А все эти проблемы, которые тебя сейчас беспокоят, можно будет решить после разблокировки функций!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сжал кулаки. Я 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сидел на краю кровати, глядя на его подавленный вид, и ему очень хотелось погладить эту поникшую голову. Но, учитывая присутствие императорского лекаря Чжана, его рука, протянутая было к Су Цину, опустилась на воротник его рубашки, чтобы снять её и облегчить осмотр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снял старую повязку с раны на спине Су Цина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вам повезло, рана заживает хорошо. Если вам скучно, можете немного прогуляться по двору или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сказал, что Су Цину нужно лежать, но это было лишь для того, чтобы сделать одолжение князю Чу и канцлеру Су. Чем тяжелее он описывал рану, тем больше император был благодарен семье Су. А отношение князя Чу к Су Цину явно было особенным, и ему не хотелось портить настроение Гу Цанмину. К тому же император хотел, чтобы Су Цин остался в резиденции князя Чу, поэтому он и сделал этот жест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Чжан, за заботу о Су Цине. — Сказал Гу Цанмин.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посыпал рану Су Цина порошком, от чего тот резко вдохнул от боли и инстинктивно сжал простыню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меркам медицины этого мира, здесь не было анестезии, и даже базовые методы зашивания ран не были широко распространены, так как недостаточная стерилизация могла ухудшить состояние. Поэтому все раны лечили, накладывая лекарства и давая им заживать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вчера, когда канцлер Су дёрнул Су Цина, его едва зажившая рана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стиснул зубы, и его и без того бледные губы стали ещё белее. Гу Цанмин, боясь, что он прикусит губу, протянул ему чистую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мучаясь от боли, увидел протянутую руку и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мерзавец, он бы не страдал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с ужасом наблюдал за этим. Разве господин Су не слишком распустился? Князь Чу был одним из самых любимых сыновей императора, его статус был высок, и кто позволил бы кому-то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украдкой взглянул на Гу Цанмина, но тот был спокоен, как будто не чувствовал боли, и даже в его глазах была тёплая и немного смущённая улыбка!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Чжан почувствовал, что его зрение подводит, и, не решаясь больше смотреть, опустил голову и продолжил перевязку. Закончив, он быстро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взглянул на новые следы зубов на своей руке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кусать, выбери другую руку. Иначе эти старые следы не успеют зажить, как появятся новые. Даже если я обладаю железной выдержкой, твои острые зубы всё равно могут пробить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поднял взгляд и, увидев кровь на руке, улыбнулся с наивным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князь! Будет больно? Хотите, я перевяжу вам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действительно стоит перевязать. Если господин Су готов помочь, то я не против! — Гу Цанмин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Су Цина застыла. Он просто пошутил, чтобы быть вежливым!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помог ему сесть и прислониться к подушке. Сегодня его спина болела уже не так сильно, как вчера, и после жжения от лекарства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велел принести мазь для остановки крови и заживления ран. Мазь имела лёгкий травяной аромат, не такой насыщенный, как цветочный, 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увидев, что тот протягивает ему коробочку, подумал: «У тебя же есть другая рука!»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чувствуя себя виноватым, он всё же взял мазь. Ему ещё нужно было набрать много очков, и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Цанмина были длинными и сильными, с лёгким румянцем на ладонях, что говорило о его крепком здоровье. На правой руке у него была небольшая мозоль, что не портило её, а, наоборот, придавало ощущение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руки Су Цина казались слишком бледными. Его пальцы были изящными, но не такими сильными, как у Гу Цанмина. В конце концов, он был современным человеком, и его стиль был больше ориентирован на молодёжь, требующую тонкости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сравнивая себя с Гу Цанмином, Су Цин снова почувствовал, что проигрывает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набрал немного мази и небрежно нанёс её на следы зубов на руке Гу Цанмина.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наблюдал за этим, но не злился и не останавливал его, позволяя Су Цину продолжать. С этого ракурса он видел, как длинные и чистые ресницы Су Цина мягко опускались, отбрасывая лёгкую тень на его бледное лицо, делая его почти нереально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Цанмин понимал, что Су Цин не был таким мягким,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кусал его, он вкладывал в это всю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с детства был рядом с наследным принцем и тренировался с ним в военном искусстве, так что его навыки верховой езды, стрельбы и боя должны были быть на высоте. Почему же он был таким слабым? Что он задумал и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задумался, вспомнив слова «но ты тоже меня не любишь», и в его сердце пробежала странная эмоция…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князь, вам всё нравится? — Су Цин поднял голову, и его тёмные глаза сверкнули с хитринкой.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Цанмин, встретившись с этим взглядом,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может быть что-то не так в работе господина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 хозяина, вы получили 8 очков симпатии! Почему я чувствую запах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сломан нос! — Су Цин раздражённо ответил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служанка принесла завтрак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поели, и Гу Цанмин, заметив, что Су Цин выглядел подавленным,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у вас что-то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думал о том, что, даже если он ничего не будет делать в родном мире, он всё равно потеряет все очки симпатии и вернётся сюда. Какое уж тут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послушал совета и, наверное, обидел наследного принца. Отец, конечно, злится на меня, и я не знаю, признает ли он меня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утром ушли господин Су и госпожа Су, они больше не приходили и даже не прислали никого, чтобы узнать, как он. Су Цин теперь был в ссоре с семьёй из-за Гу Цанмина, и ему нужно было немного поиграть в жертву, чтобы вызвать у того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Цанмин не ожидал, что Су Цин поссорится с семьёй из-за него. Но канцлер Су не приходил проведать Су Цина, вероятно, не только из-за гнева, но и из-за событий в Фэнчжоу, которые сейчас занимали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отец, император, велел ему не вмешиваться в дела двора эти два дня, вероятно, чтобы он не вмешивался в события в Фэнчжоу!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китайские имена, титулы и термины (например, «императорский лекарь Чжан», «князь Чу»). Диалоги и мысли персонажа приведены к требуемому формату. Прямая речь оформлена длинным тире, мысли — кавычками-ёлочками. Системные сообщения выделены квадратными скобками. Исправлены орфография, грамматика и пунктуация. Авторские 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http://bllate.org/book/16245/1460771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