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Дао Тянься осознал, что согласился помочь, его охватило немалое удивление. Внутри он испытывал досаду, сомневаясь, действительно ли Юй Дапин был духом из книги, раз сумел так легко добиться его согласия. Дао Тянься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времен ученые часто становились жертвами духов… Не думал, что и в Гуайфань Яоши это не исключение. Ну что ж, о чем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история связана с Лун Вэнем из прошлой династии? — без церемоний спросил Юй Дапин.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так ты о нем спрашиваешь. — На лице Дао Тянься промелькнула легкая улыбка. — Если смотреть глазами обычных людей, он был праздным гулякой. Целыми днями увлекался музыкой, шахматами, каллиграфией и живописью, а также рассказами о странностях гор и лесов, не думая о служении стране. Он был полной противоположностью своему старшему брату, Лун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как насчет мнения тех, кто не принадлежит к обычным людям? — Юй Дапин заметил, что в глазах Дао Тянься не было презрения к Лун Вэню, и с любопытством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предположить, что Лун Вэнь мог бы стать талантливым правителем, но его погубила подозрительность императорской власти. — В голосе Дао Тянься звучала явная жалость к Лун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чем основывается твое мнение? — Услышав, что его прошлое вызывает споры, Юй Дапин заинтересовался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Лун Вэня называли вундеркиндом, но в возрасте пяти лет он внезапно увлекся игрой на цине, даже взял учителем бедного музыканта, что стало посмешищем среди знати. Став старше, он целыми днями проводил время в Башне Дию, играя на цине, и в нем не было и тени достоинства принца. Император Кайтянь Второй, однако, чрезвычайно баловал его, позволяя не учиться военному делу и не принимать наставлений от императорских учителей. — Говоря это, Дао Тянься повел Юй Дапина вглубь Кабинета Иньцзяо.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Император Кайтянь Второй относился к Лун Вэню… не совсем как отец к сыну. — Юй Дапин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 древних времен все родители мечтают, чтобы их дети стали драконами, но Император Кайтянь Второй относился к своим двум сыновьям совершенно по-разному. Старший сын, Лун Ся, обучался под руководством Ишан Гумина, достиг успехов и в литературе, и в военном деле, и его высоко ценили при дворе. А младшего сына учил музыкант, и он был предоставлен самому себе. Во всей стране Лун Вэня считали посмешищем. — Дао Тянься остановился и посмотрел на Юй Дапина.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 Юй Дапин не успел закончить вопрос, как Дао Тянься протянул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Юй Дапин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даешь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как и все, считал Лун Вэня просто гулякой, но, услышав его мелодию «Скрытые глубины», не смог поверить, что человек, способный создать такую атмосферу, мог быть просто праздным бездельником. Тогда я начал собирать сведения о Лун Вэне и в итоге нашел это письмо. — В голосе Дао Тянься звучала ностальгия по Лун Вэню, словно он сожалел, что не смог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письме… — Юй Дапин опустил взгляд на письмо в руках, не решаясь его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прочитав его, он столкнется с кровавой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младшего принца Лун Вэня к Императору Кайтянь Второму. Его моя духовная сущность извлекла из гроба Императора Кайтянь Второго в императорской гробнице. Похоже, оно было похоронено вместе с ним. Прочитав его, ты поймешь многие страдания Лун Вэня. — Легко постучав веером по письму, Дао Тянься объяснил Юй Дапину.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долго колебался, но в конце концов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видно, это моя карма — от нее не убежишь, не скроешься.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 письмо и начал читать. Письмо в его руках было лишь копией, созданной духовной силой Дао Тянься, оригинал же все еще покоился в гробу Императора Кайтянь Второго. Тем не менее Юй Дапин чувствовал тяжесть в душе. На письме был изящный и быстрый почерк, тонкий, но не лишенный силы, с характерной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мной и отцом прошло более десяти лет, и наша кровная связь глубока и неразрывна. Однако многие вещи трудно высказать лицом к лицу, поэтому я пишу это письмо, надеясь, что отец простит меня за очередную прихоть. Какими бы грубыми ни были мои слова, прошу дочитать письмо до конца. С благодарностью, Лун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мой талант невелик, в военном деле я слаб, а в литературе бесполезен, но я также знаю, что это желание отца. Люди знают, что я вундеркинд, что я быстро схватываю все, что происходит в мире, но они не знают, что я знал это с рождения. В пять лет я узнал, что отец приказал Ланьсян кормить меня травой Дуаньянь, чтобы я никогда не смог овладеть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читал «Сборник литературных произведений» и наткнулся на строки из «Четырех слов Северного моря»: «Рыбак склонил голову, вода скрыла его, драгоценный камень спрятал свой блеск, прекрасный нефрит укрыл свой свет». Тогда я понял глубокий смысл слов отца. Старший брат — это Лун Ся, а я — Лун Вэнь. Свет Лун Ся должен озарять мир, а я, как драгоценный камень, должен скрывать свой блеск, не соревноваться и не бороться. Хотя я благодарен отцу за то, что он дал мне жизнь и не убил меня, мое сердце все же остыло. Чтобы сохранить жизнь, я скрыл свою истинную натуру. Я лишь притворялся избалованным гулякой, пользуясь чувством вины отца, и ждал, пока вырасту, чтобы уйти и никогда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притворство, кровная связь между отцом и сыном не могла быть разорвана. Я наслаждался отцовской любовью, но в душе таил обиду, не решаясь выразить свои чувства. При дворе большинство тайно смеялось надо мной и стыдилось меня, лишь канцлер не высказывал суждений, понимая мои страдания. Познакомившись с канцлером в библиотеке, я считал это великой удачей. Для меня канцлер был и учителем, и другом. Я мечтал, что однажды мы уединимся среди гор и рек, будем пить чай и играть музыку, но теперь этой мечте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давно знал, что канцлер не может оставить дядю, а дядя был прямолинеен и не умел хитрить и плести интриги. Дядя возглавлял военное министерство, а также был близок с канцлером, и многие его действия были либо неизвестны, либо он не считал нужным их скрывать. Это лишь вызывало подозрения и могло привести к беде. Однако я не ожидал, что это случится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дядей я не был близок, но канцлер хотел его защитить, и я не мог остаться в стороне. Канцлер уже ушел из жизни, и моя боль невыразима. Я не могу вернуть его к жизни, не могу отомстить, могу лишь завершить то, что он не успел сделать. К тому же дядя и отец — братья, и я не хочу, чтобы они воевали друг с другом и потом сожалели об этом. Хотя я годами принимал траву Дуаньянь, я тайно изучил метод самосохранения, и теперь собираюсь использовать его, чтобы спасти жизнь дяди. Однако этот путь опасен… даже если я выживу, мне будет стыдно смотреть в глаза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нынешний двор, я вижу, что мы потеряли канцлера в литературе и дядю в военном деле, а также то, что фракция Пань Шэньцзи набирает силу, и их амбиции трудно скрыть. Их преданность сомнительна. Однако сейчас во дворе нет силы, способной противостоять Пань Шэньцзи, и, если так пойдет дальше, если не появится чудесный человек, который сможет изменить ситуацию, через несколько десятков лет империя клана Дракона перестанет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я заканчиваю. Все эти безумные слова — последние.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Недостойный сын Лун Вэнь.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Дапина слегка дрожала. Хотя он и знал, что канцлер Цянь Чэнци, возможно, уже давно ушел из жизни, увидев такое подтверждение, он все же ощутил волнение в душе. Его голос слегка охрип,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что случилось потом? Лун Вэнь спас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Вэнь в одиночку отправился на плаху, чтобы спасти дядю, но, не обладая достаточной силой, погиб вместе с Ишан Гумином, упав в глубины моря. — В голосе Дао Тянься звучала жалость, но Юй Дапин уже не слышал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будто его ударили, мир вокруг померк, и он, выпустив письмо из рук, схватил Дао Тянься с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Ишан Гумин!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младшего принца Лун Вэня — это Ишан Гумин Лун Цзянь. — Нахмурившись, Дао Тянься не понимал, почему Юй Дапин так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в замешательстве отступил на несколько шагов, его лицо выражало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 в глубинах моря… погиб в глубинах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новость о гибели Ишан Гумина в глубинах моря, Юй Дапин был потрясен до глубины души. Его энергия Цинсы взорвалась, бурлящая сила разнеслась по всему телу, создавая порывы ветра, которые перевернули кабинет Дао Тянься. Взгляд Юй Дапина был пустым, в голове лишь белый шум, и он потерял всю свою обычную уверенность и спокойствие. Он даже не подумал о том, что Ишан мог быть еще жив, настолько сильно был потрясен. Забота о друге затуманила его разум, и в этот момент он даже не мог думать о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Тянься, видя, что Юй Дапин в неадекватном состоянии, словно в трансе и не контролируя себя, преодолел порывы ветра и подошел к нему, ударив по лицу. Удар пришелся в щеку, и лицо Юй Дапина сразу же покраснело, но он все же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думал, что его друг Ишан умер… Это стало для него слишком большим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