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сосредоточенно изучал квартальный отчёт, когда в кабинет без стука ворвался Сяо Сюй, держа в руках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всё, что вы хотели знать, здесь… — Он замедлил голос, словно боясь произнести слова полностью. — Этот ребёнок…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Тинфэна, уже протянутая к папке, зависла в воздухе. Слова Сяо Сюя ударили прямо в сердце, и в груди что-то тяжёлое сжалось, словно узел, сковав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 действительно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листать страницы, и с каждой новой фотографией, с каждой строчкой текста глаза наполнялись влагой. Отчаяние, надежда, боль — всё переплеталось в один тугой узел, и слёзы уже текли по щекам, а в груди что-то остро кольнуло, пронзая до костей. Он сжал пальцы в кулак, костяшки побелели, а кольцо, зажатое в ладони, впилось в кожу, и по руке медленно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Хэ Ян повёз Сюаньсюаня в район Дасин, чтобы навестить Ли Гуанбиня.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телефону тот расписывал всё великолепие этих мест: горы и реки, бескрайние фруктовые сады, где можно бродить днями, не уставая. Сюаньсюань слышал это с понедельника и всё время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мы поедем к дяде Гуанбиню?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встретил их на вокзале и сразу повёз показывать окрестности. Здесь всё казалось сказочным: тишина, простор, свежий воздух, речка, холмы, покрытые зеленью, и повсюду огороды, где местные жители выращивали овощи и фрукты для себя. Правда, уже начиналось строительство — новые высотки постепенно вырастали на горизонте, и Ли Гуанбинь грустно вздыхал, предсказывая, что эта красота скоро исчезнет под бетоном и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носился как угорелый. Солнце палило нещадно, и Хэ Ян то и дело поправлял на нём панамку, поил водой и лишь потом разрешал снова мчаться к речке, где малыш вместе с другими детьми ловил рыбу. Вода была мелкая, но рыбы хватало, и каждый пойманный малёк вызывал у него радостный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Ли Гуанбинь привёл их в деревенскую харчевню, известную на всю округу. Всё здесь было своё, домашнее: куры, утки, рыба из пруда, овощи с грядки, вода — из колодца. Хозяева принимали гостей как родных, и очередь в ресторан тянулась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 найти столик прямо у воды. Еду принесли быстро, и Сюаньсюань, тщательно вымыв руки, набросился на угощение. Рис пах рисом, мясо — мясом, овощи — солнцем и землёй. Он ел с невероятным аппетитом, голова покачивалась, а две тарелки исчезли почти мгновенно. Набив животик, малыш с довольной улыбкой погладил его, словно это был его маленький триумф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уставший, Сюаньсюань начал клевать носом. Ли Гуанбинь взял рюкзаки, а Хэ Ян подхватил сына на руки. Малыш тут же обмяк на плече отца, доверчиво обвив шею, и мгновенно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спал, уткнувшись носом в отцовское плечо, и Хэ Ян смотрел на него и думал о том, как эти три года — с их тревогами, заботами, скрытой болью — сделали их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харчевни толпа не уменьшалась. Не заметив, Хэ Ян столкнулся со стариком с палкой, который споткнулся и почти сбил его с ног. Ли Гуанбинь вовремя подхватил пожилого человека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сынок, прости! — пропел старик,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куда ты так несёшься?! — раздался женский голос, и к ним подбежала элегантно одетая дама. — Упадёшь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безупречно — подтянутая, ухоженная, в модной одежде и стильной шляпе. С первого взгляда не скажешь, что ей уже почти пятьдесят; скорее, дашь чуть за тридцать. Сегодня Мэйси вывезла отца на природу и решила взять с собой Вэньвэнь, но та внезапно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Мэйси не ожидала встретить здесь бывшую невестку. Она внимательно осмотрела Хэ Яна, Ли Гуанбиня и спящего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тётушка. Давно не виделись, — вежливо поздоровался Хэ Ян, соблюдая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своё место. Мэйси никогда его не жаловала, терпеть не могла, когда он называл её «мама». Три года прошло, а она всё та же: молода, красива, уверена в себе. Слово «тётушка» резануло слух, но она не выдала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твой ребёнок? — спросила она, кивнув на спящего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хмыкнула она с лёгкой насмешкой. — Не успел развестись, а уже и жена нашлась, и ребёнок родился? Быстро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промолчал. Спорить или оправдываться — значит дать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Хэ Ян, — продолжила Мэйси, и в голосе прозвучала сталь. — Раньше не хотел разводиться, думал имущество оттяпать и любовницу содержать? Хорошо хоть вовремя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приняла Ли Гуанбиня за нового мужа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стоял в стороне, не вмешиваясь, но с каждым словом Мэйси для него прояснялось то, о чём Хэ Ян никогда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http://bllate.org/book/16098/1588619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