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наморщила брови при словах "девчачий разговор". Верно, для нее согласие на "девчачий разговор" означало разговор о любви. То есть это не что иное, как её признание в своих чувствах к Аой, то есть к другой девушке. Кроме того признаться в этом той с кем она не близка.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худшим местом для неё для признания своих чувств, которые она долго скрывала.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никогда не стану осуждать твои чувства к Шимамото-сан. Я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чувства Кохару оказались более запутанными, чем я предполагала сначала. Я не могу себе этого представить, потому что никогда не испытывала подобных тягостных романтических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мы с ней мало общаемся, поэтому есть вероятность трагедии, если ничего не предпринять. Чтобы это предотвратить я хочу услышать о чём она думает лично от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Смущение, отвращение, растерянность. Самые различные чувства промелькнули на лице Кохару. Она прищурилась, пытаясь понять мои намерения, и хочет ли она быть открытой со мной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мы молча стояли, по громкоговорителю прозвучал звонок, призывая нас покинуть школу. – – – Уже пора? Данный звук говорит о том, что мы должны покинуть школу в течении 15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 . У нас не осталось для этого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услышала это, сказанное тихим глухим голосом, мои глаза загорелись. Наряду с её плохим настроением, она снова пробормотала.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сегодня у меня сейчас нет времени, поэтому, возможно, в другой раз. Я также хочу привести в порядок свои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горькие слова оживили мое сердце. Хотя мне удалось договориться с помощью грубой силы, но я чувствую, что для меня открылось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Несомненно, будет проблематично говорить об этом сейчас, ведь хоть я и предложила это, но не подумала, что ей сказать. Так что нам обеим нужно было разобраться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спасибо. Если тебе захочется поговорить, не стесняйся,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я отпустила ее руку. Она легонько потёрла то место, за которое я схватилась. Было больно?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После того, как я все обдумаю, если я не захочу об этом говорить, я откажусь.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снова позови меня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Прошу, прекрати, ты так раздражаешь.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Кохару даже не пыталась скрыть свою неприязнь, она просто вздохнула. Думаю, она все еще ненавидит меня, но ненависти, направленной на меня, стало немного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я считаю это милым. Для меня, человека, в сердце которого живет 26-летняя женщина, Кохару выглядит просто как девушка с характером, который соответствует ее возрасту.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невольно усмехнулась, на что она, сверля меня взглядом,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нет. Хотя твоя улыбка хорошей девочки очень милая, но такое холодное лицо, как у тебя сейчас, мне даже нравится больше эта Вакашима-сан.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Называть ли мне её полярной Кохару или чёрной Кохару? Возможно, она не до конца откровенна, но кажется, что это ближе к ее истинной сущности.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это было столь неожиданно, услышать, что я не испытываю неприязни. Ядовитое лицо Кохару исчезло, и вместо этого она ошеломленно смотрела на меня. Ее реакция была очень милой.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кто заставил меня выглядеть бессердечной?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Простите, я знаю. Я ухожу, так что Вакашима-сан, можешь вернуться к своему милому личику?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 . .Я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встречи, - сказала я ей, выходя из комнаты. Я хотела пройти по коридору как ни в чем не бывало, но мне необходимо было найти место для отдыха. Мои колени начали дрожать, и в конце концов я потеряла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нервничала больше, чем ожидала.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Ничего, что я снова поговорю с Кохару? Что ж, мне страшно. Когда она сказала, что хотела бы, чтобы меня не было, у меня от страха сжалось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атмосфера после того как мы расстались, была не слишком плохая. Кажется, что она зарежет меня, если выйдет из себя. Однако это не значит, что мы не можем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Хааа- – – Я хочу увидеть Сару. Мне нужно исцелиться.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мы уже встречались утром, но я уже хотела увидеть ее лицо. Интересно, зачем Саре понадобилось идти в Цубакигаока? Я бы хотела, чтобы мы учились в одной школе. Когда я вернусь домой, я посмотрю видео с вечеринки. Мне нужно пополнить свой запас "Сары". А также почитать немного хорошего качественного Юри.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Мне удалось заставить свои дрожащие ноги двигаться, и я вернулась в оживленную клубную комнату, где все уже готовились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http://bllate.org/book/16065/1436309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