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был в порядке, просто он был сильно смущен, думая, что именно слова Нин-Нин только что должны были вызвать у него непонимание, и объяснил: «Я думал, тебе не нужна эта куртка, поэтому…»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Цзинханя был холодным, с некоторым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можешь просто отдать его? И отдать его такому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хотел объяснить, что не отдавал одежду, что это просто случайность и на самом деле они собирались дать объявление о продаже. Если Лу Цзинхань передумал, то он готов извиниться перед ним и вернуть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от него эти слова, он передумал делать чистосердечное признание. В его душе смутно разгорался какой-то огонь, а глаза уже не были мягкими и добрыми: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значит, старший брат, что ты подразумеваешь под «таким»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так испугалась, что потянула его за руку в сторону: «Сяо Му-Му…»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думал, что он никогда не был мелочным человеком, и этот инцидент не был тем, из-за чего стоит злиться, но когда он увидел глаза Ся Сяому, которые смотрели прямо на него с разочарованием, он был необъяснимо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пятнадцать минут назад он любовался его улыбающимися глазами, они были яркие, как звезды, а теперь это был колючий и настороженный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вздохнул, это было всего лишь небольшое дело, если он продолжит зацикливаться на нем, он не знал, как сильно он может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последний взгляд на Ся Сяому,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Нин-Нин схватил Ся Сяому за рукав обеими руками: «Сяо Му-Му, ты, ты такой крутой? У меня руки вспотели от страха».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нахмурился: «Кто разрешил ему так говорить 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было бы лучше, если бы мы сейчас все четко объяснили. Я слышал, что в частной жизни он очень влиятельный человек, и тот, кто его разозлит – плохо кончит».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Сяому: «Тогда посмотрим что будем, нам все равно не избежать 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глубине души он испытывал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сюжету романа Лу Цзинхань безнадежный подкаблучник, в бизнесе он довольно грозный человек, и часто использовал темные и безжалостные методы. Если бы не это, он бы не смог захватить всю компанию Лу в свои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никогда не относится снисходительно к тем, кто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вряд ли Лу Цзинхань будет мстить из-за этого инцидента, правда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 Ся Сяому не было занятий, и он вернулся в общежитие, простившись с Сюй Нин-Нин.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похоже, имел неважные отношения со своими соседями, и обычно мало общался. Когда он впервые попал в этот мир, Ся Сяому был благодарен за это, по крайней мере, ближайшие окружающие не заметили бы в нем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прошествии месяца, Ся Сяому намеренно попытался затесаться среди мальчишек, и обнаружил, что его соседи по комнате намеренно сторонятся его. Интересно, что произошло между первоначальным владельцем и его соседями по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сейчас пусто, а перед одной из коек стоит большой мольберт с картиной, написанной маслом. На толстом холсте - пейзаж, который еще не закончен, а рядом коробка масляных красок с различными кистями 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мог не подойти и не провести руками по холсту, краскам, кистям. Знакомое прикосновение заставило его заново вспомнить о своей огромной любви к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больше месяца он ничего не рисовал, и теперь у него чесались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Сяому, что ты делаешь?!»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соседи по комнате вернулись, Сюй Чжэ увидел, что Ся Сяому трогает его масляные краски, и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обернулся и инстинктивно отпрянул: «Ничего, просто хотелось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повысил голос и спросил: «Тебе нравится этот набор красок для масляной живописи? Это японский продукт высшего качества, он стоит тысячу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слегка улыбнулся: «Правда? Это дорого».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Чжэ: «Ничего, я могу заработать их за два дня, рисуя портреты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продаешь портреты людей?» Ся Сяому заинтересовался: 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недоверчиво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 коммерческое здание Century, где собираются самые богатые люди в городе С? Ты можешь принести свою доску для рисования и сидеть внутри, чтобы писать портреты своих клиентов, и никто не будет возражать против того, чтобы платить тридцать за один портрет».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Сюй Чжэ был нетерпеливым, он также научил его некоторым навыкам и вещам, необходимым для подготовки к работе свободным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как будто услышал хорошую новость. В его прежнем мире, хотя его и использовали в своих интересах, он имел множество благ и привилегий, и ему никогда не приходилось искать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благодарно улыбнулся своим соседям по комнате: «Спасибо, я угощу вас всех ужином, когда заработаю немного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 Сяому покинул общежитие, Чжан Вэй, другой сосед по комнате, сказал удивленно и презрительно: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говорил Ся Сяому, что он может заняться живописью, чтобы заработать на жизнь, но в то время он был настолько высокомерен, что не хотел меня слушать. А теперь он решил пойти».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Чжэ: «Он должно быть бедный и жалкий, ты видел, как он только что смотрел на мои инструменты? Он хотел, чтобы у него из глаз росла пара рук*. На всякий случай, я должен убрать свои сокровища».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 манер пословицы «глаза загребущие»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облегченно рассмеялся: «Не думаю, что эму это интересно. Ся Сяому изучает китайскую живопись, для чего ему нужны масляные краски».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для такого жалкого и нищего человека нет ничего святого».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