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﻿Я побежал, как только принял решение, и схватил мальчика за одежду. Когда удивленный мальчик уронил кольцо, я наклонился и поднял его для него. Я медленно открыл рот, глядя на мальчика, хотя его глаза были скрыты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“Хей, у тебя есть напарник?”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“Сихён?”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мой адрес было брошено сразу несколько слов. Среди них не было ответа от мальчика, которого я спросил, поэтому, когда я посмотрел на него, он медленно покачал головой, разинув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“Э-э, нет...”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не хотел бы ты стать моим партнером?"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его принуждать. На первый взгляд он казался робким, но я не хотел его пугать, поэтому заговорил как можно мягче. Мальчик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только не говори мне...”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услышал, как Ли Хамин что-то пробормотал у меня за спиной, но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это новый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едва мог ответить, прикусил губу. Я действительно думал, что мне придется сотрудничать с Четырьмя Великими Небесными Королями, раз уж он так сильно склонил голову. Я видел, как у него слегка покраснел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это нормально - быть партнером со мной?”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то, о чем я спрашиваю. Станем партнерами?”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внешность выглядела так, будто он мог бы стать важным персонажем романа, он все равно был лучше Четырех Великих Небесных Королей. Я сдержал то, что хотел сказать, и попросил мальчика ответить. Мальчик издал звук, прежде чем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в ответ, я вздохнул с облегчением. Я почувствовал себя свободным от давления, которое давило на меня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решил...”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Надеясь, что он поймет, я схватил мальчика за запястье и посмотрел на четырех сбитых с толку Небесных Королей. Хэвун и Гону никак не отреагировали, но и то, что двое других смотрели на меня, было уже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слабо приподнял уголок рта и надел кольцо мальчика себе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голос слетел с его губ, когда выражение лица Ли Хамина красиво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серьезно?”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Сову, как будто он был смущен. Хамин, который до этого хмурился, кивнул и посмотрел на темноволосого мальчика. Я спрятал мальчика за спину, несмотря на то, что он был выше меня, и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“Возьми это”.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протянул кольцо на всякий случай, если его заберут. Мальчик заколебался и посмотрел на меня. Он неоднократно спрашивал, все ли в порядке. Я взял мальчика за руку, чтобы подтвердить это, и обеспокоенно посмотрел на его длинные пальцы. Куда мне его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палец был самым подходящим, но средний палец левой руки мальчика уже был занят кольцом, так что было странно носить оба на одном пальце. К тому же, казалось некрасивым надевать его на средний палец. Я волновался, потому что мизинец казался странным вариантом, а большой или указательный палец казались идеальными, поэтому я надел кольцо ему на безымянный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”Ах..."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Воскликнул мальчик. Как только серебряные кольца были надеты на безымянные пальцы друг друга, маленькие кольца объявили: "Регистрация пары завершена" И только тогда я слегка улыбнулся с облегчением и отпустил руку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“Приятно с тобой познакомиться”.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похож на собаку”.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попытался создать дружескую атмосферу, нас прервал голос, превративший все в собачье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прищурился, услышав ругательство, и повернул голову к Хамину. У 17-летнего парня на лице было написано "Я несчастлив".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прячься и выходи. По-моему, я даже не видел тебя во время теста. Откуда ты взялся?”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Хамин, который пристально смотрел на мальчика позади меня, холодно ответил, вызвав переполох. Конечно, даже в воспоминаниях Сихёна я не мог припомнить, чтобы видел этого мальчика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мальчика со своим собственным обоснованным подозрением, и он был застигнут врасплох моим пристальным взглядом. Он вцепился в меня. Возможно, это было действие, совершенное инстинктивно, в панике, но человек, казалось, не осознавал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“Это... потому что я сдавал тест в прошлом году...”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прошлом году?"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Хамина сузились. Мальчик, который вздрогнул, зашевелил губами. Я чувствовал себя неважно, и у меня подогнулись колени… От его слов у меня округлились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как мой младший брат, но на деле был старше. Ну ментально мне было 23 года, так что не имело значения, было ему 17 или 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старше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изменив тон, в котором я заговорил с ним, мальчик кивнул и посмотрел на меня. Мне казалось, что мальчик продолжал смотреть на меня снизу вверх, хотя он был выше меня; возможно, это потому, что он продолжал трястись. Но что же мне сказать? Мне казалось, что я столкнулся лицом к лицу с большой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это не нравится?”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это не так”.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старше меня, я буду обращаться к тебе с почтением. Я вздохнул с облегчением, когда он равнодушно мне ответил. Он не выглядел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“Посмотри, как они веселятся”.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может оставить нас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это моя обязанность - позаботиться о нем в такой ситуации, поэтому я посмотрел на Хамина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ему было 18, а Хамину - 17, но его манера говорить была такой неформальной. Пока я был погружен в свои мысли, он подошел на шаг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бы отступил, но на этот раз я сохранил свою позицию, потому что у меня был друг, который казался мне 18-летним младшим братом, нуждающимся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http://bllate.org/book/15780/1411948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