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вопрос СюэЦин, ЦзинЮань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 ответил он сквозь стиснутые зубы. — Он сказал, что раз уж мы помолвлены, он не хочет становится разлучником и он не должен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была ошеломлена. По ее щекам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глупый мальчишка. Этот глупый ребенок. Почему он не должен существовать? Это все моя вина. Почему мне ни с того ни с сего пришла идея выйти за тебя замуж? Это чуть не убило ХаньХаня,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знала, что произойдет такое, — ответил он, нахмурившись. — Это не твоя вина. Но разве ты не понимаешь, что с его психикой что-то не так? Неужели ты думаешь, что нормальный человек покончил с собой из-за подобного? Да еще таким решительным способом, как перерезать себе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СюэЦин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спросила она. — Ты хочешь сказать,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СюэЦин нет никаких сомнений в чувствах ЦзинЮаня к ее младшему брату. Он столько лет опекал ХаньХаня, это мог подтвердить каждый. Она знала, что за исключением семьи Бай, нет никого, кто бы любил ее брата так же сильно, кроме ЦзинЮаня. Он никогда не хотел бы, чтобы с ее братом что-то произошло, а его желание защитить его, самое сильное из всех них. Малейший намек на недобрый взгляд в сторону ее брата, приводит его в неистовство. Если он сказал нечто подобное, значит, он в этом уверен. Это осознание заставило ее сердце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мое предположение. И я не хочу, чтобы это становилось правдой, но это является результатом моих наблюдений за эти несколько часов. Я подозреваю – кто-то позаботился и расставил какие-то психологические ловушки разуму ХаньХаня, — высказал ЦзинЮань свою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Психологические ловушки? — повторила она сквозь сцепленные зубы, крепко стиснув в руках подлокотник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Психологические ловушки, — холодно ответил ЦзинЮань. — На обратном пути он был в отключке. Игнорируя факт, что он испугался своего собственного последователя, а это подозрительно. Просто выслушай о его действиях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ХаньХань пришел в себя, — продолжал он, — Он изо всех сил старался дистанцироваться от меня. Он вел себя холодно и отчужденно. Тогда я подумала, что он продолжает на меня сердится, поэтому не придал этому особого значения. Затем, в панике, он решил, что ликер – это вода, и выпил полбутылки. Напившись, он начал бормотать какую-то тарабарщину.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что он очень грязный. Он даже сказал, что "никогда не отмоется". Он постоянно подчеркивал, что будет хорошим мальчиком. Он умолял меня не покидать его, даже сказал, что я лгу. Будто я уеду через год и никогда не вернусь. После того, как я покину его, люди начнут бить и оскорблять его. Я бы все это проигнорировал. Но он даже сказал, будто он умер. И он больше не станет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молил меня остаться вместе с тобой. А затем подробно описал свою "смерть". Он сказал, что обманом, ложным нападением, заставить полицейского застрелить его, — объяснил ЦзинЮань. Его пальцы приняли положение пистолета и нацелились в сердце. А затем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СюэЦин вздрогнуло от мягкого "Бах". Ее ногти глубоко впились в подлокотники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себя тогда чувствовал так же, как и ты сейчас. Я так расстроился, что от волнения сильно сжал его руку. Он даже не осмелился увернуться. Только прошептал, что это больно. Я хотел расстегнуть его одежду, и посмотреть, не поранил ли я его, но он очень сильно переполошился, — сказал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вытер лицо рукой. Только тогда он сумел продолжить свое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испуганно закричал и спрятался под стол и сказав мне: "Пожалуйста, не делайте этого.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СюэЦин услышала эти слова, прозвучавшие очень многозначительно, ее глаза покраснели. Она стала похожей на ведьму в темном и угрожающем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он рассказывал моей матери, о приснившемся кошмаре, — сообщила она после паузы. — ХаньХаню приснилось, что вся наша семья обанкротилась, и мы впали в нищету.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сочетании с таким поведением, думаю, наиболее вероятным сценарием – кто-то навеял ему некое неопределенное и ужасное "будущее" (видимо он думает о гипнозе). — сказал ЦзинЮань покивав, — Все, описанное им, должно быть было увидено им, и происходило в этом "будущем". Семья Бай обанкротится. Я уйду и уеду далеко отсюда. Он ... умрет ужасной смертью. Судя по тому, как он испугался этого Фэн Цюня, этот человек видимо являлся частью "будущего", и его роль определенно не положительная.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может вести себя высокомерно и властно, но он ведет себя так только в своей привычной обстановке. Он очень мягко себя ведет, при разговоре с незнакомцами. Он действительно трус. Он "вырос" только после увиденных им ужасных сцены своего "будущего". Он научился ценить то, что имел. Возможно, он стал одной из причин этих страшных сцен. Вот почему он решил, что ”не должен существовать", — размышлял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