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СюэЦин уронила голову на ладонь. Измученная, она опустилась на диван. Если это действительно правда, то ЦзинЮаню нет никакого смысла жениться на ней. Естественно, их помолвка сорвалась. Если эти двое действительно любят друг друга, она не станет сражаться со своим любимым младшим братом из-за мужчины. В любом случае, она не сможет победить.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внизу, ты собирался сообщить об этом моим родителям и брату? — спросила СюэЦин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 ХаньХанем теперь вместе. Мы не можем делать это втайне, подобно преступникам. Если я не получу прощения у твоих родителей, а затем и благословение, ХаньХань будет расстроен, —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твой всегда рациональный мозг растекся лужицей непонятно чего? — с раздражением произнесла СюэЦин. Она постучала костяшками пальцев по ноющему лбу. — Мы только недавно объявляли о помолвке. Мы собирались объявить об этом всему миру. Теперь, ты говоришь, что теперь с ХаньХанем. Что ты хочешь, чтобы они о тебе подумали? И ты еще думаешь об их прощении и благословении? Это было бы легким наказанием, если бы они просто выкинули тебя из парадной двери. Тогда даже не думай о том, чтобы когда-нибудь увидеться с ХаньХанем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нахмурился. СюэЦин знала, что внутренне он жалуется на ее паршивую идею. Она подняла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моя вина. Но я не знала, что ты ему нравишься. Я вообще-то считала его натуралом! И ты сказал, что хочешь защищать его как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Никто и представить не мог, что он ему тоже нравится. Это не вина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мы не можем позволить ХаньХаню снова страдать, — сказал ЦзинЮань. Той боли, через которую малыш прошел, более чем достаточно, чтобы заставить его сердце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такого? — предположила СюэЦин. — Не признавайся пока моим родителям и старшему брату. Дай этому несколько дней. А затем я скажу, что переключила свое внимание на кого-то другого, и мы расторгнем помолвку. Тогда ты сможешь им все рассказать. Но вы оба - мужчины. Ты не можешь сказать об этом напрямую. Ты должен действовать медленно. Будь осторожен. Не напугай при этом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вариант. Как только мы так поступим, твоя репутация будет разрушена,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даже мужчины не было. О какой репутации идет речь? — фыркнула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ЦзинЮаня шокировало ее внезапный грубый тон. Ему потребовалось много времени, чтобы прийти в себя. Только тогда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неужели ты не понимаешь? На самом деле я тебе не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нравлюсь из-за этого проклятого плохого зрения. На основании чего ты решил, что ты мне не нравишься? — воскликнула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твоя первая реакция, когда ты только узнала, что я теперь с ХаньХанем? Подумай об этом еще раз,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СюэЦин вернулась на несколько минут назад. Конечно, она злилась. Она боялась, что этот ублюдок воспользовался ее младшим братом, пока тот не в себе! Что еще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Твоей первой реакцией было разозлиться из-за ХаньХан. Если бы я тебе нравился, то все оказалось бы не так. Твоей первой реакцией была бы ревность,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откровение шокировало СюэЦин. Действительно. Даже после этого она просто думала о том, как убрать этот беспорядок, чтобы эти двое могли успешно остаться вместе! Она и не думала ревновать! Была ли она девственницей, которая сдалась?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раньше. Твоя симпатия ко мне – всего лишь смутное дружеское влечение к сильному противнику. Это не любовь. СюэЦин, у тебя еще никогда ни для кого не останавливалось сердце. Ты не знаешь, каково это-по-настоящему любить кого-то. Возьмем, к примеру Чэнь ТяньЯн. Он может заставить себя не мыть руки больше десяти дней только потому, что ты держала его за эту руку. Он бы глупо ухмыльнулся только потому, что ты ему улыбнулась. Ты когда-нибудь чувствовала себя так раньше? — продолжал настаивать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вздрогнула.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втягиваешь его в этот разговор? И не мыть руки больше десяти дней? Тебе не кажется, что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