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важно, насколько ты способна, ты все же девушка. — нахмурился Му ЦзинЮань, — Нехорошо так много пить. Иди домой. Не заставляй ХаньХаня волноваться,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первый день что ли знаешь? Ты же знаешь, сколько алкоголя я могу выдуть, да? Ты ведь знаешь какая я, верно? Я уже тут. Неужели ты думаешь, что я позволю тебе пить и размышлять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девушка. Тебе решать, — беспомощно ответил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пили, то вели пустую болтовню. Постепенно все стало расплываться в алкогольном тумане. Сюэцин была в порядке, но ЦзинЮань напивался намеренно. Поэтому был довольно навеселе.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Полулежа на диване, он прикрыл глаза рукой. Редкий оттенок слабости просочился через его обычно невозмутимое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с тех пор как я себя помню, нет почти ничего с чем ты не мог бы справиться. — снова начала она свою тему, —  Почему ты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убрал руку, моргнул, и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неразрешимой проблемы, — ответил он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тебя не похоже. В этом мире нет ничего, что нельзя было бы решить. Я хочу услышать только то, что заставило тебя произнести такое экстремальное заявление, — сказала СюэЦин не поверив в сказанное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Внезапно он выпрямился. Его глаза уставились прямо в глаза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знать?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она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лег на спину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влюбился в одного человека. Кого-то, кого в этой жизни я никогда не смогу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статусом и умом, кого ты не можешь получить, если этот человек действительно так нравятся тебе? — спросила она с упавшим внутри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Эмоции и любовь – не то, что можно получить с помощью статуса и трюков. В любом случае, я ему даже не нравлюсь. Он думает обо мне только как о своем старшем брате. Нет, сейчас я даже не знаю, что он обо мне думает, — ответил ЦзинЮань с еще одним горьким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зачем упорствовать и заставлять себя страдать? Почему бы не отпустить и не посмотреть на других?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ты никогда не испытывала настоящей любви. — снова вздохнул он, — Ты не поймешь. Любовь – не то, что можно забыть только потому, что я решил это. И оттого, что я не могу этого, я страдаю в агонии,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забыть, тогда иди и возьми это, — нахмурившись, сказала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было так просто. Он не вещь. Он живой человек,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Будь то человек или предмет, оно только твое, если это в твоих руках,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действительно соответствуют твоей личности. Ты заполучишь его, как только этот день для тебя настанет. Эмоции делают людей слабыми. Если он тебе действительно нравится, как можно причинить ему боль? Чтобы сделать его несчастным? — тихо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пойдет. То не пойдет. Тогда как? — сказала она, начиная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это неразрешимая проблема,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лет присматривал за ним, так долго его обожал. — снова прикрыл глаза он, — Решил никогда не делать ничего, что может навредить ему. Я подумал, что он еще молод. Я ждал, пока он подрастет. Но он вырос, и я понял, что он больше не принадлежит мне. Я не настолько глуп, чтобы желать быть с ним. Я просто хочу иметь возможность следить за ним всю свою жизнь, как всегда. Только я не думаю, что он даст мне такой шанс. Я действительно не знаю, что пошло не так. Он не хочет меня видеть. Он даже не хочет дружески поболтать со мной. Что мне делать, чтобы остаться на его стороне?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запретное и мрачное чувство слишком долго пряталось в его сердце. Словно гора нависла над ним, он не мог даже дышать. Теперь, когда он произнес все это вслух в пьяном угаре, ему стало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во время беседы ЦзинЮань не называет гендерных различий, и называет только нейтральный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