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Бай И Хань, притаившись, стоял за углом. Он глубоко вздохнул, аккуратно спрятал эмоции, вышел из своего укрытия и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любимого маленького сына, спускающегося по лестнице, мать ИХаня поспешно подошла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почему ты так поздно встал? Ты голоден? Тетя Ян? Тетя Ян! Неси Хань Ханю завтрак,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Ма приблизилась к ИХаню, она сразу же заметила его покрасневшие глаза. Как будто он плакал. Сердце ее нежной матери забилось от боли. Все ее тело содрогнулось. Она в панике протянула руки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что произошло? Тебе грусно? У тебя появились от меня секреты, или ты не можешь что-то мне сказать? Кто тебя расстроил? Скажи мне. Я помогу тебе разобраться с ними,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крепко взялся за протянутые ему руки матери. При виде перепуганной мамы он больше не мог сдерживать слез. Со слезами, катящимися по его лицу, он прижал мать к себе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прости...прости ... сестренка ...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перешла от паники к волнению. Бай СюэЦин с холодным лицом быстро к ним подошла.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скажи мне прямо. Кто-то над тобой издевался? Кто? Скажи мне! Пусть он увидит, как эта женщина сломает ему ногу! — ее голос стал властным и яростным, но ее руки были нежными, когда они гладили спину ИХаня, стараясь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 слишком разволновалась, чтобы спорить с дочерью из-за ее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Хань Хань. Скажи маме, через что ты прошел? Ты хочешь, чтоб твоя мать умерла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эмоции ИХаня, наконец, снова успокоились. На вопросы матери и сестры он смог лишь молча покачать головой. Как ему такое вообще сформулировать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могли Ма и СюэЦин отпустить такое? Наконец, ИХань поддался настойчивому допросу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Просто испугался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пудри мне мозги, — раздраженно сказала Ма. — Какой кошмар мог настолько испугать тебя? — даже СюэЦин не сводила с него глаз. Ее лицо, казалось, говорило: "Ты опять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вздохнул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Во сне я увидел, что из-за меня обанкротилась вся наша семья, и все мы переехали жить в крошечную квартиру и очень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рассмеялась с громким “пфф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 мой маленький ребенок, ну почему ты такой милый? Как ты можешь обанкротить всю нашу семью? С каким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ИХаня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слегка кашлянула. Ма мгновенно спрятала улыбку,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это, должно быть оттого, что последние несколько дней у тебя плохое самочувствие. Вот почему ты продолжаешь видеть такие надуманные сны. Не думай об этом. Если тебе скучно, пусть твоя сестра возьмет тебя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сестренка очень занята, а я уже не ребенок. Мне нужен взрослый сопровождающий, при желании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сестра должно быть глубоко влюблена в Му Цзин Юаня. Это время, когда они вообще не могут вынести разлуки, но его сестра не отправилась в офис или на свидание, а ждала дома его пробуждения, только потому, что он сильно истерил в последнее время. Её любовь к ИХаню была заметна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понимал раньше, что нужно беречь это? Почему он отталкивал такую потрясающую сестру все дальше и дальше? В прошлой жизни дело дошло до того, что его сестра вообще не хотела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сопровождала тебя, то ничего страшного, если я задержусь на день, —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твоя сестра говорит – все в порядке. — согласно закивала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сам потом выйду погулять. Если у сестры есть дела, то иди, — настаивал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патриарх семьи Бай, Бай ХайМин, когда был молод, основал компанию с нуля, и единолично создал Бай Груп. Когда бабушка умерла, дедушка был уже довольно стар, поэтому он оставил бизнес Па, Бай ФуЖень, и купил особняк в тихом районе, где и  уединился. Бай ФуЖень не разочаровал. За годы, прошедшие с тех пор, как он возглавил Бай Груп, компания была стабильной, и все их проекты имели хороший успех и управление. Старший брат, Бай Янь, ещё в раннем возрасте вступил в компанию, чтобы помочь своему отцу и подготовиться к его возможному наследованию.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также работала в Бай Груп. Не стоит недооценивать ее только потому, что она девушка. Большинство мужчин даже и в половину не так талантливы и решительны, как она. Она добралась до самых высоких должностей в компании своими силами. Несомненно, она — так называемая "Новая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Женщина: можно перевести как "Сильная Женщина", но на самом деле оно не имеет такого влияния, как Новая Женщина. Это довольно старый термин из Викторианской эпохи, но он очень хорошо подходит, если знать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"Новая Женщина" всегда относился к женщинам, контролировавшими свою собственную жизнь, будь то личная, социальная или экономическая. — Рут Бордин.»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