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Из Ветра и Гор получается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Вэй Лань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он пришел в сознание, — Ци Цзы внимательно ухаживал за гвардейцем. Как только слуга заметил, что Вэй Лань открыл глаза, он сразу позвал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продолжил лежать. Он больше не ощущал  боли. Он лежал на кровати в комнате, выглядящей как комната в бревенчатом домике. Всё было просто, но очень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к постели и протянул руку, положив её на лоб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Вэй Ланя, он хотел отшатнуться, но вспомнил, что этот юноша спас его и не причинял вреда, поэтому решил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прошла, — Ло Вэй убрал руку и улыбнулся Вэй Ланю, — я приказал приготовить тебе суп, скоро его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 прохрипел Вэй Лань, — владелец этого раба(о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 Луо Вэй улыбнулся. — Ты можешь пойти со мной, но я тебе не хозяин. Слуги зовут меня “молодой мастер”, согласно моему статусу. Если хочешь позвать меня, называй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Ци Цзы принес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воды, — Ло Вэй протянул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хотел сесть, но даже малейшее движение вызывало волну боли в теле, из-за чего было невозможно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 Ло Вэй поднес сосуд к губам Вэй Ланя,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Ло Вэя, Вэй Лань смог выпить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 кроватью Ци Цзы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вопросительно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Цзы, он мой помощник, — объяснил Ло Вэй, — Несносный, а его рот просто не закрывается, если надоест, можешь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 поить Вэй Ланя глоток за глотком. Закончив, он приказал Ци Цзы выйти и проверить суп. Когда Ци Цзы ушел, Ло Вэй обратился к гвардейцу: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очистил твой организм, но твоя хризантема и глубже, сильно повреждены. Я наложил несколько швов, так что тебе ближайшее время разрешены только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зачем? — Вэй Лань не смел представить, что пришлось делать Ло Вэю, очищая его задний проход. Что там только не побывало, усилиями друзей Мастера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задумывался об этом. За прошлые десять лет его рабства, ему приходилось делать такое почти каждый день. Он утешительно улыбнулся Вэй 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и остальные гвардейцы передали тебе часть энергии души. Он также сказал, что во дворце имеются антидоты от яда в твоём теле, и попросил тебя не беспокоится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дворце? — Вэй Лань не понимал, сон это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совсем забыл представиться, я Ло Вэй. Третий сын семьи Старшего Канцлера Ло. Десятый, Одиннадцатый, Двенадцатый, Тринадцатый и Четырнадцатый, все они из Тайной Гвардии Дракона, — Ло Вэй указал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был потрясен. Он не думал, что этот юноша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тебя зовут?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раба номер двадцать девять. — У теневых гвардейцев так же не имелось имен, только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 Я говорю про имя, до того, как ты стал теневым гвардейцем, у тебя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немного поколебавшись,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мне исполнилось шесть лет, меня называли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как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неграмотен 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раб больше, — поправил Ло Вэй, — можешь обозначать себя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Вэй Лан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слушаться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Гвардия Ци Линь была чрезвычайно исполнительной. Вэй Лань, конечно бы подчинился тому, что сказал Ло Вэй, если бы приказы не казались того, что Вэй Лань должен снова почувствовать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задумался. Подойдя к столу, он написал “Лань”, и протянул бумагу Вэй 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пользоваться этим “Лань”. Из ветра в горах получается “Лань”(1), это означает туман в долинах,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Ло Вэй написал двойной иероглиф дословно означающий “горы” и “ветер”, таким образом получается что-то похожее на: “Ветер в горах создает туман в долинах”.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