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Женщины в гареме Императора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спустя, в полдень, Шан Си отправил младшего евнуха к Ло Вэю. Ло Вэй отпросился у Императора посетить Императрицу, и тот его отпустил. Ло Вэй поболтал с Ло Чжи И в Зале Милостивого Феникса некоторое время, прежде чем попрощаться и последовал за Шан Си в уединенную комнату, в которой они были последний 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первого ранга Лю потеряла своего ребенка? — спросил Ло Вэй у Шан Си.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 Си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так, как вы предсказывали.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следить, посмотрим, что дальше выкинет дама 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 Си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фу жень Лю держит это в секрете, если Император узнает, он никогда не простит 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спешить, господин Шан. Игра уже началась, давайте понаблюдаем за 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Понял,— сейчас, Шан Си был готов исполнить любой приказ.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прежде чем уйти, Ло Вэй протянул Шан Си пять серебряных монет.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 Вечного Света, Ло Вэй не увидел никого, кто пришел бы сообщить Императору Син У о выкидыше дамы Лю. Внутренне он усмехнулся. Чтобы мать не горевала о своем утраченном ребенке, а вместо этого строила планы, как использовать выкидыш  во вред другим, могли ли люди, живущие в гареме императора, все еще считаться людьми? На самом деле, все они — монстры, сведенные с ума, словом “власть”.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 У просматривал письма, Ло Вэй притворился, что зевает и потянулся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Устал?—  Это не ускользнуло от внимания Императора.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Величество, — Ло Вэй улыбнулся,—  Рыбные шарики в прозрачном супе сегодня был просто великолепны.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 Ву улыбнулся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съел всю пиалу. Вэй Эр, ты хочешь обратно стать таким же пухлым, каким был до этого?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высунул язык: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переполненным.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положил перо: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прогуляешься пока?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хорошая идея,—  оживился Ло 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думаю, тебе нужно проветриться.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Величество не пойдет со мной?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 вставая, император, смотрел на Ло Вэя и со смешинкой в глазах. Этот ребенок безупречно знал правила приличия и поведения, его литературные способности были превосходны, он был умным ребенком, но в конце концов, он был все еще ребенок.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немного подумал, а затем снова обратился к Императору: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Величество, луна сегодня красивая и яркая, может не будем брать с собой фонари?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неплохо,—  согласился Император Син У не задумываясь. Он часто соглашался с Ло Вэем. Видя радостную улыбку Ло Вэя, у него теплело на сердце, этому мальчику было так легко угодить.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держал Ло Вэя за руку и бесцельно бродил по Императорскому Саду. Шагая все дальше и дальше, они подошли к Озеру Тянь Чи Императорского Сада.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осмотревшись, Ло Вэй спросил Императора: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Императорское Величество, вода такая чистая!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У 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кажется? Знаешь, в самое жаркое время лета, это озеро покрыто цветами лотоса.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очень красиво.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Император Син У взъерошил волосы на голове Ло Вэя,—  Я их покажу тебе, когда настанет лето.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 Ло Вэй улыбнулся и кивнул, а затем указал на бамбуковый лес и сказал, — Ваше Императорское Величество, здесь настоящий бамбуковый лес!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 там?—  Император так легко поддавался интересам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Да!—  на этот раз настала очередь Ло Вэя тащить Императора Син У за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Лунь Сюань стал Императором, он приказал выкопать скелет ребенка из бамбукового леса возле Озера Тянь Чи. Он пригласил именитого монаха выполнить все буддийские обряды погребения, а затем похоронил останки в Императорских Гробницах. Ло Вэй понимал, почему он так сделал. После того, как случился выкидыш, до того, как он начал гнить, Супруга Ли приказала своему верному слуге похоронить его в этом редко посещаемом бамбуковом лесу. Она понимала, что очень рискует, и что в Зале Цветущей Красоты много шпионов. Поэтому ей оставалось только рискнуть. Кроме того, плод, который только что родился мертвым и который умер несколько дней назад, будет отличаться. В тот день, когда дама Лю попытается заманить Императрицу в ловушку, ее старший брат и Младший Канцлер Лю Шуан Ши, найдут способ пронести во дворец только что умерший плод. Таким образом, не было никакой причины держать эту маленькую принцессу, которая даже не видела дневного света.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