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супруги Ян начнут отказываться от вяленого мяса, Вэнь Жунь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путь отправились три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особенно хороша. Вэнь Жунь впервые в жизни сел в такую: с закрытым кузовом. До сих пор ему доводилось ездить только на телегах — то на быках, то на лошадях, да и те без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были, по сути, «открытые повозки».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— настоящий кузов! Неважно даже, насколько плавный ход, — главное, что в дождь или ветер ехать гораздо удобнее и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и себе такую повозку завести, — подумал Вэнь Жунь. — Будет очень удобно ездить в уездный город. Особенно если с детьми — им не придётся мокнуть под дождём или дуться на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мерно покачивалась, ехала ровно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следовала вторая повозка — без навеса, на ней сидели Юань Дао и ещё несколько приставов.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ними — третья, запряжённая лошадью дедушки Чжана. На ней тоже ехали двое приставов.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по дороге был приятный — ведь скоро уборка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Жунь тем временем вспоминал всё, что знал об этом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префектуры Юнцин находилось четыре уезда: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Юнцинский уезд (где и располагалась сама префектура),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Юннинский,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Юнаньский,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Юнфэнский.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четырёх Юннинский уезд был самым слабым. Если бы не выгодное географическое положение, он, возможно, вообще не получил бы статуса уездного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Крупнейшим, разумеется, был Юнцинский уезд — он же и столица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шёл Юнфэн — «житница» региона. Там было больше всего земли, множество крупных и мелких землевладельцев, богатых домов. Когда сюда направляли беженцев, многие осели именно в Юнфэне, став арендаторами.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Юнаньский уезд. Ничем особенным не выделялся, кроме того, что его уездный город капитально отремонтировали четыре года назад — крепко, основательно и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занимал самую большую площадь и имел пригородный каменоломный карьер, а также несколько кирпичных и черепичных заводов.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Юннинский уезд был небольшим. В его состав входили: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Вэньцзячжуан,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крепость Сюйцзябао,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Луцзыхуа,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ущелье Люйшугоу,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лесопильня Шулиньчан,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Мацзячжуан,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самого уездного города, крупнейшими поселениями были Вэньцзячжуан и Сюйцзябао — оба основаны однофамильцами, с мощной родовой структурой и собственными 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Луцзыхуа, где жила семья Фэн, существовала уже много лет. Там всё было: частная школа, мельница, кузница, лавка с товарами —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Люйшугоу — деревня «смешанных фамилий», не такая богатая, как Луцзыхуа, но тоже неплохая: два сюйцая и семь-восемь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Лесопильня Шулиньчан — место добычи древесины, расположено в горах, дальше всех от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Мацзячжуан славился крупным скотом: коровы, лошади, овцы, да и ослы с мулами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находилась резиденция начальника участка Ма — его двоюродный брат был старостой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изначально создавалось специально для размещения беженцев. Населения здесь всегда было мало, а за годы —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Ляньхуаао — всё те же беженцы — сознательно отказались идти в другие места, не желая зависеть от чужих, становиться арендаторами. Они хотели сами создать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поселили на этой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здесь было много, но и пустовало её ещё больше — просто некому обрабатывать!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прежнего владельца тела Вэнь Жунь знал: давным-давно здесь бушевала война. Многие погибли, население резко сократилось, земли заросли, урожаи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выгодного географического положения Юннинский уезд тогда и стал ареной ожесточённых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но население так и не восстановилось — иначе бы власти не стали сюда переселять беженцев, чтобы хоть как-то пополнить число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Вэнь Жунь размышлял об этом — и о том, зачем его вызвал уездный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деле или допросе, приставы вели бы себя иначе: уже начали бы вымогать взятки или хотя бы намекать. А тут — вежливость, уважение…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Вэнь Жунь не только переоделся и отнёс соседям вяленое мясо, но и прихватил с собой серебряный слиток — на всякий случай, чтобы было чем «смазать колёса».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обо всём этом, он незаметно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Уездное управление выглядело полуветхим, но у входа царила внушительная строгость: у ворот стояли пятеро-шестеро приставов.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через главные ворота — так называемые «дворцовые ворота» (чжаймэнь).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начиналась резиденция чиновника. По обе стороны ворот стояли маленькие сторожки — там дежурили привратники.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Дао и его люди могли идти дальше, но дедушке Чжану вход был закрыт: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проведаю сына. Если что — пошли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вас, — Вэнь Жунь проводил взглядом уезжающую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 быть не могло: внутрь повозки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двинулись дальше — миновали дворцовые ворота и вышли к Большому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полуоткрытое сооружение. Большой зал служил местом, где уездный судья объявлял указы, проводил публичные судебные заседания и устраивал торжественные церемонии. Обычные жители тоже могли сюда входить — слушать разбирательства. Поэтому зал был просторным, с высокими стропилами.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бегло окинул взглядом планировку зала. Особого внимания заслуживала его архитектура.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построен по классической схеме «четырёхугольного двора» (сыхэюань): в центре — главный зал, по бокам — два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следовала традиционному канону «пять помещений, семь стропил».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главного зала — сводчатая (цзюньпэн), а основная кровля соединялась с помощью особой техники «небесный жёлоб — горбатая стропила — сцепление» (тяньгоу лоуго чжуань гоуляньда).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Большого зала стояли два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знал: в каждом флигеле по три комнаты. И на каждой двери, чуть правее и повыше её центра, висела табличка с указанием назначения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и западном флигелях Большого зала располагались шесть канцелярий: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канцелярия по делам наказаний (Синфан),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канцелярия (Бинфан),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канцелярия по делам строительства и ремёсел (Гунфан),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канцелярия по кадрам и делопроизводству (Лифан),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финансово-населенческая канцелярия (Хуфан),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канцелярия по вопросам ритуалов и образования (Лифан).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эти шесть управлений отвечали за ключевые сферы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Лифан — за назначение и учёт чиновников,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Хуфан — за перепись населения, налоги и хозяйственные дела,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Лифан — за ритуалы, жертвоприношения и императорские экзамены,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Бинфан — за военные вопросы,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Синфан — за судебные разбирательства и правосудие,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Гунфан — за строительство, инженерные работы и всё, что с ними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вдоль центральной оси уездного управления. Пройдя Большой зал, они достигли Второго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Архитектурно Второй зал полностью повторял Большой — та же стилистика, те же пропорции. Но назначение у него было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зал использовался уездным судьёй в тех случаях, когда судебное заседание затягивалось или дело было слишком сложным. Тогда судья уходил сюда на перерыв, чтобы немного отдохнуть и обсудить детали с секретарями-шие.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особого статуса это помещение было закрыто для простых граждан. Однако сейчас Вэнь Жуню и его сопровождению разрешили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Второй зал, они пришли к Третьему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нахмурился ещё сильнее: ведь Третий зал, или «резиденция уездного судьи» (чжисянь), был личным рабочим кабинетом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здесь разбирали особо конфиденциальные дела. А порой — из соображений гуманности — судили так называемые «цветочные дела» (хуаань).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«Цветочные дела» — это дела, связанные с нравственностью и сексуальной моралью, в которых фигурировали женщины. Такие дела выносили в Третий зал именно для того, чтобы защитить честь и достоинство женщин, которых могли оклеветать или несправедливо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подумал: «Видимо, древность — не всегда варварство, отсталость и жестокое пренебрежение к женщинам. Здесь тоже есть проявления человечности и заботы».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провели через северо-западный угол Третьего зала, затем по длинному, тихому коридору, мимо храма Да Сянь (храма Божественного Духа, где чиновники молились о благополучии в делах).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