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чопорно указывает на сковороду и говорит: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отвечает: - Яичница.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продолжает говорить вниз: - Я слышал, как Сяо Линь сказал, что ты действительно любишь есть яичную лапшу,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Подожди, она будет готова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Ты знаешь, чтобы жарить яйца, надо сначала снять скорлупу?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берёт палочки для еды со стороны, тычет яйца в кастрюлю, Чжао Цзяньюй добавляет в нити имбиря и кусочки чеснока, два округлых яйца смешиваются в середине кривых приправ, выглядя невыразимо...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научил его так жарить?!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спрашивает: - Ты никогда раньше не ел яичницу?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Естественно,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Яичницу со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с ними. - Чжао Цзяньюй говорит: - Не волнуйся, я сниму скорлупу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думает, что первый фехтовальщик Цзянху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сказать ещё одну фразу, но не ожидал, что яйца на сковороде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опускает голову и смотрит на два округлых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также не может не опустить голову с любопытством, чтобы посмотреть, даже взяв пару палочек для еды, слегка тыча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Дася говорит с оговоркой.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Ты действительно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 не закончил говорить, и оба вдруг слышат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шум не может достичь уровня звука молнии, стреляющей по Цзяннани, его достаточно, чтобы встревожить двух мастеров пика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реакции всегда чрезвычайно быстры, почти мгновенно при звуке взрыва они уже отскочили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 безопасности, закрывая свои лица за рукавами, они смотрят на трагическое состояние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на полу, по бокам печки, даже одежда и волосы этих двоих полностью оклеены белыми и жёлтыми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сковороде осталось ещё одно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недоумевает: - Как это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закончил произносить эту фразу, и второе яйцо тоже лопается.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говорит: - Это... 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и брови заклеены яичным желтком, он выглядит 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неопределённо говорит: - Я могу попробовать ещё 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 ярости хочет взять крышку кастрюли и выбить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Действительно, я могу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ревёт: - Приведи это место в порядок, а потом убирайся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