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Чжаньпэн остался дома — мать решила, что ему нужно выслушать выговор. Су Лян, получив контакты работодателя, вернулся в общежитие. Хотя у него был опыт ухода за детьми благодаря младшим братьям и сёстрам, он никогда не работал няней, поэтому сначала решил поискать информацию в интернете. Потратив время на изучение обязанностей, он наконец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раздался низкий, слегка хрипловатый мужской голос, который, казалось, задел какую-то струну в душе. Ухо Су Ляна, прижатое к трубке, невольно нагрелось. Он впервые в жизни сталкивался с человеком, чей голос мог вызывать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повторили вопрос, и Су Лян поспешно ответил:</w:t>
      </w:r>
    </w:p>
    <w:p w:rsidR="00BB20FC" w:rsidRPr="00357A74" w:rsidRDefault="00357A74" w:rsidP="00BB20FC">
      <w:pPr>
        <w:jc w:val="left"/>
        <w:rPr>
          <w:sz w:val="28"/>
          <w:lang w:val="en-US"/>
        </w:rPr>
      </w:pPr>
      <w:r w:rsidRPr="00357A74">
        <w:rPr>
          <w:sz w:val="28"/>
          <w:lang w:val="en-US"/>
        </w:rPr>
        <w:t>— Здравствуйте! Это Су Лян из агентства нянь «Аньтай». Я отправил вам своё резюме, и вы просили позвонить для уточнения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Су Лян... — послышался звук щелчков мыши. Су Лян предположил, что работодатель просматривает его резюме. Через паузу 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резюме в целом соответствует требованиям. Вы читали объявление, знаете, что входит в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родители всегда были заняты, поэтому я заботился о младших, так что опыта достаточно. Также я работал в кафе и ресторанах, хорошо разбираюсь в готовке и уборке, не буду вмешиваться в личную жизнь работодателя... — Су Лян нервно продолжал, сверяясь с требованиями на экране. — Я здоров, могу выполнять все поручения вовремя и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работодателя были обширными, как и зарплата: физическая выносливость, ловкость, здоровый вид, отсутствие проблем с сердцем, смелость, внимательность, аккуратность, молчаливость, отсутствие любопытства к личной жизни работодателя, запрет на выходы из дома после наступления темноты и так далее. Су Лян старался подогнать свои качества под эти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 поэтому вам придётся круглосуточно заботиться о моём ребёнке, и телефон должен быть всегда на связи... Конечно, расходы на связь включу в зарплату, — добавил мужчина несколько деталей об уходе. Су Лян заверил, что справится. В конце концов, работодатель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нет, вы можете приступить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работу, Су Лян обрадовался: это решало проблему оплаты учёбы на следующий год. Возможно, из-за облегчения он расслабился и, когда работодатель спросил, есть ли вопросы, неожиданно спросил:</w:t>
      </w:r>
    </w:p>
    <w:p w:rsidR="00BB20FC" w:rsidRPr="00357A74" w:rsidRDefault="00357A74" w:rsidP="00BB20FC">
      <w:pPr>
        <w:jc w:val="left"/>
        <w:rPr>
          <w:sz w:val="28"/>
          <w:lang w:val="en-US"/>
        </w:rPr>
      </w:pPr>
      <w:r w:rsidRPr="00357A74">
        <w:rPr>
          <w:sz w:val="28"/>
          <w:lang w:val="en-US"/>
        </w:rPr>
        <w:t>— Сэр, вы разрешаете мне гулять с ребёнком когда угодно, и не боитесь, что я могу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Су Лян уже начал беспокоиться, что сказал лишнее, но затем мужчина произнёс многозначительно:</w:t>
      </w:r>
    </w:p>
    <w:p w:rsidR="00BB20FC" w:rsidRPr="00357A74" w:rsidRDefault="00357A74" w:rsidP="00BB20FC">
      <w:pPr>
        <w:jc w:val="left"/>
        <w:rPr>
          <w:sz w:val="28"/>
          <w:lang w:val="en-US"/>
        </w:rPr>
      </w:pPr>
      <w:r w:rsidRPr="00357A74">
        <w:rPr>
          <w:sz w:val="28"/>
          <w:lang w:val="en-US"/>
        </w:rPr>
        <w:t>— Вы не сделаете этого.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замер, глядя на телефон. Интуиция подсказывала, что эти слова не были простым выражением доверия. Он долго размышлял, но так и не понял намёка. В конце концов, он оставил это и начал собирать вещи. Завтра предстояло переехать. Каким будет ребёнок человека с таким голосом? С любопытством и волнением Су Лян принялся за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воздухе телефонный аппарат щёлкнул. Гао Хун едва успел вздохнуть с облегчением от того, что нашёл подходящую няню, как в комнате снова раздался плач младенца. Если бы он не был в состоянии духа, у него бы, наверное, вздулись вены от терпения. Он раздражённо перевёл взгляд на детскую: маленький сорванец снова устроил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умерла Сюй Мэйюй, Сюй Цзылян словно чувствовал это и не переставал плакать. Он выл до изнеможения, просыпался и снова начинал, пока голос не стал хриплым. Гао Хун думал, что если это продолжится, малыш вскоре последует за матерью. Чтобы успокоить его, Гао Хун заказал кучу игрушек, но ребёнок не обращал на них внимания, продолжая кричать. Это так раздражало Гао Хуна, что в доме начали гулять сквозняки инь-ци.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Он никогда не считал младенцев такими невыносимыми. При Сюй Мэйюй ребёнок был спокойным: поел — спит, заплачет, только если голоден или мокрый. Что сейчас происходит? Специально издевается? Гао Хун, сдерживая гнев, осмотрел Сюй Цзыляна. За несколько дней щёчки малыша похудели, а большие чёрные глаза, мокрые от слёз, казались ещё крупнее. Возможно, устав, он перестал кричать и просто лежал, тяжело дыша, с покрасневшим носиком —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малыш только что потерял мать, Гао Хун сдался. Он поднял кроватку и осторожно покачал её. В соседней комнате само заиграло пианино. Под мягкую мелодию Сюй Цзылян постепенно успокоился. Он смотрел в потолок, а затем, под поцелуем сна, закрыл глаза. Слеза, застрявшая на длинных ресницах, скатилась и исчезла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Успокоив ребёнка, Гао Хун осторожно опустил кроватку и смог переключить внимание на кабинет. Теперь он точно понял, почему родители не могут работать, когда дети капризничают: без полной концентрации с этими маленькими тиранами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был рад, что не женился и не завёл детей раньше. Теперь он точно не волновался об этом — мёртвые потомства не имеют. С сарказмом он открыл на компьютере папку. Если бы Су Лян был здесь, он бы удивился: на экране были подробные данные о нём и его семье, включая банковские выписки. Очевидно, Гао Хун выбрал его не случайно. Он тщательно изучил кандидата со всех сторон, прежде чем принять решение. Его слова «Вы не сделаете этого» не были пустыми. Если бы он захотел, то мог бы в любой момент узнать, что делает Су Лян... К тому же у призраков свои методы слежки. Как только Су Лян войдёт в дом с привидениями и впитает инь-ци Гао Хуна, дальнейшее уже не будет зависеть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приедет няня. До этого нужно создать видимость, что в доме живёт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заказал мужскую одежду и предметы обихода, которые как раз прибыли. Теперь нужно было разместить их в нужных местах, придав вид «использованных». Здесь проявилось преимущество того, что он был духом, связанным с домом. Пока стиральная машина работала с новой одеждой, одеяла и простыни уже сами вылетели на балкон сушиться. Одновременно бутылки с новым гелем для душа, мужским шампунем, пенкой для бритья и кремом для лица выстроились у раковины. В гостиной на барной стойке аккуратно расставили бутылки красного вина из подвала... Через несколько часов дом полностью преобразился. Следы Сюй Мэйюй не стёрли полностью: в детской всё ещё висели её фотографии. Всё выглядело как жилище отца-одиночки, потерявшего жену.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Осталось дождаться, когда няня заселится.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рассвета Су Лян встал, умылся и проверил вещи, убедившись, что ничего не забыл. Он убрал одеяло в сумку, свернул циновку, чтобы та не пылилась, сложил посуду в ведро и поставил его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позвонил родителям, сообщив, что на лето устроился на работу и не вернётся, после чего вышел с огромным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небольшой блокнот, на первой странице которого были записаны адрес работодателя и маршрут автобуса. Этот блокнот Су Лян купил специально для работы — чтобы записывать требования и важные моменты. Поскольку он впервые работал няней, многое могло быть непонятно, а зарплата была нужна для оплаты учёбы. Он не хотел, чтобы его уволили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