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кости, Ци Цзинъянь задумался о проблеме ячеек и спросил цыплёнка: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ячеек для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Ко-ко! Тебе что, прежнего количества мало? — возмутился Майер.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отрезал юноша. — Не будет ячеек — не дам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цыплёнок не на шутку рассердился. Без энергии кристальных ядер он впадёт в вечный сон. Как говорят люди, тогда ему точно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перенастрою склад! — проворчал он. — А ведь те шестнадцать ячеек я спроектировал очень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Закинь меня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отправил Майера в хранилище и стал наблюдать. Прежние шестнадцать ячеек склада превратились в пять, и их свойства изменились. У каждой теперь была своя маркировка и иконка с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ячейка: Продовольствие. Сюда можно поместить всё съедобное. На иконке изображён кусок мяса и два пучка зелени.]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ячейка: Предметы быта. Кровати, бытовая техника, мебель. Иконка — дорожный чемодан и холодильник.]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[Третья ячейка: Морг. Для хранения костей и трупов. Иконка — скелет и мертвец.]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[Четвёртая ячейка: Дядя Ван. Ячейка, принадлежащая лично Дяде Вану. На иконке — его портрет.]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[Пятая ячейка: Склад. Сюда можно класть кристальные ядра и прочие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самодовольно поинтересовался птенец после завершения переустройства.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Цзинъянь, хотя на самом деле так и не понял, стало 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складывай ядра в пятую ячейку, — напомнил цыплёнок, который совсем не хотел погружаться в «вечный сон». — Когда мне понадобится восполнить энергию, я буду поглощать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выпускай меня наружу! Я хочу проявить себя и спеть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снова вытащил Майера и продолжил собирать кости под аккомпанемент цыплёнка, который заливисто выводил: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маленькая-маленькая птичка...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закончил с останками у ворот, он двинулся следом за Ци Цзинхуэем и остальными. Где-то впереди он мельком услышал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Цзинхуэя после входа повернула направо и уже скрылась из виду. Возле окон первого этажа второго корпуса Цзинъянь заметил множество птиц. Он не знал их названий, но выглядели они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что с ярко-красным оперением — фламинго. Своими очертаниями они напоминают лебедей, питаются мелкими креветками, моллюсками, насекомыми и водорослями. Белые — это красноногие ибисы, похожие на уменьшенные копии журавлей. Они едят мелкую рыбу, крабов, лягушек, улиток и прочую водную живность. А те, что с коричнево-бурыми перьями — кокласы, они растительноядные», — принялся объяснять Майер.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в недрах сети, цыплёнок мгновенно извлекал любые доступные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цыплёнок: его суть — пространство в сознании Ци Цзинъяня, прозванное «ходячей энциклопедией». Поскольку его жизненный источник исчез, он никогда не вырастет. Его козырь: поглощая энергию ядер, он может увеличиваться в размерах и служить Ци Цзинъяню верховым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один из этих видов не питается мясом животных или людей, так что их плоть чистая, её можно употреблять в пищу. К тому же мясо мутировавших существ, как и кристальные ядра, содержит энергию», — добавил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вычленил из этого потока информации лишь одну фразу: «Можно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и увидел на земле мёртвого фламинго. Юноша достал нож, собираясь вскрыть череп птицы в поисках ядра, но стая, сидевшая на окнах, заметила его и разом спикировала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Рыкнув, Маленький тигр отважно бросился на защиту хозяина. На Цзинъяня неслись около тридцати пернатых, и хищник сумел отвлечь на себя треть из них. Ибисы, обладающие острыми клювами, пытались атаковать тигрёнка в спину, но прямо над ним вспыхнул прозрачный ледяной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Майер тоже не бездельничал. Не обладая боевой силой, он носился перед птицами, уводя их за собой. Так ему удалось отвлечь ещё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пятнадцать особей продолжали атаку на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приготовился использовать ментальный контроль, чтобы прихлопнуть их всех разом, как вдруг мутировавшая орхидея-фаленопсис, которую все принимали за вышивку на одежде, ожила. Она скользнула в самую гущу стаи, ослепляя врагов ярко-розовыми лепестками. Цветок мелко задрожал, распыляя пыльцу. Движения птиц мгновенно замедлились, крылья одеревенели, и они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орхидея-фаленопсис: мутировавшее растение, домашний цветок Ци Цзинъяня. После мутации она признала его хозяином, питается солнечным светом и энергией. Атакующий навык — пыльца, вырабатываемая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пыльцы: полная анестезия и паралич на десять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http://bllate.org/book/15342/1428733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