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Взбаламутить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 — Тан Минсюань задумчиво пригубил чай. — Наследный принц — это Второй принц, рождённый покойной императрицей. Его поддерживает дед по материнской линии, хоу Аньпин. Но за последние годы его резиденция пришла в упадок, и былое влияние угасло. Совсем иначе обстоят дела у Первого и Третьего братьев — их мощь растёт с каждым днём. Мать старшего из них — Благородная наложница Му, а его дед — Великий секретарь, под чьим началом служит множество чиновников. У этого союза завидная поддержка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же принц — сын нынешней императрицы. Его дед — действующий премьер-министр. В последние годы блеск этого юноши порой даже затмевает сияние самого преемника престола. В кулуарах власти уже не раз шептались о том, чтобы сменить Наследника. Что касается остальных сыновей государя, то силы их семейных кланов скромнее, но кто знает, какие интриги они плетут в тени? Государь стареет, крылья его отпрысков крепнут… Кто из них не мечтает о троне? Тут уж точно не угадаешь, под чьей рукой завтра окажется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сам принцем, наверняка рискнул бы всем ради такой ставки, — глава гильдии Тан прекрасно понимал мотивы тех, кто рождён в императорских покоях. — Кто не мечтает о троне? Тем более когда речь идёт о сыновьях императора, с детства привыкших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получается, нам ведь всё равно, кто именно взойдёт на престол, лишь бы это не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Юаня звучал спокойно. Узнав, что у старого императора достаточно сыновей и Чэнь Хунлинь не единственный претендент на власть, он заметно расслабился. Тан Минсюань замер с чашкой в руках,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Неужели я сказал что-то не то? — Цзи Юань едва заметно улыбнулся, не отводя взгляда. — Раз уж вода в столице и без того мутная, почему бы нам не взбаламутить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Минсюань молча допил чай, пытаясь унять волнение. Поставив чашку на стол, он принялся обдумывать слова племянника. Эта мысль — дерзкая и острая — прежде не приходила ему в голову. Юноша был прав: любой правитель устроил бы их, кроме того, кто связан узами с семьёй хоу. Если Третий принц захватит власть, судьба клана Тан будет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рухнет опора резиденции хоу Пинъюань, у них появится шанс восстановить справедливость и отомстить за страдания брата и те лишения, что пришлось перенести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твоих словах есть зерно истины… — дядя впервые посмотрел на племянника не просто как на найденного родственника, а как на равного собеседника. — В этом я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Минсюань внимательно разглядывал Цзи Юаня. Лицом тот был вылитый Тан, характером же… напоминал покойного Тан Минсиня, но в нём чувствовалась стальная воля и куда большая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купца кольнула старая боль. Если бы тогда их семья обладала хоть какой-то властью, разве позволили бы они брату угаснуть в стенах той проклятой резиденции, терпя унижения и обиды? Все эти годы Тан Минсюань грезил лишь об одном — выпить кровь Фу Чжэньлиня и тех, кто погубил его 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стоит меня так хвалить. Перед твоим опытом я лишь дилетант. Если я совершу ошибку, прошу, наставляй меня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не собирался скромничать без нужды. Убедившись, что Тан Минсюань полностью на его стороне, он решил действовать открыто. Семья Тан годами платила высокую цену, пытаясь их разыскать. Пришло время взыскать долги с «дорогого» папочки-хоу. Каждый медяк, каждая вещь — всё должно быть возвращено.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«Родительская любовь — вещь эфемерная, звонкое серебро куда надёжнее, — размышлял Цзи Юань. — Теперь я не один, у меня на руках двое малышей, а воспитание сыновей требует немалых средств. Если удастся вернуть приданое, которое мой папа принёс в резиденцию хоу, нам троим хватит на три безбедных жизни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