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чувствовал себя ни в чём плохим, не ощущал никакой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и пробивались маленькие ростки недовольства, но разве в жизни каждого человека нет такого зелёного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дальше — трудно сказать, особенно учитывая, что обстоятельства автокатастрофы постепенно проясняются. Су Шэнь действительно не мог с уверенностью говорить о будущем, но в прошлые дни он жил с гордостью. Полное самоутверждение.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каждый день делаю массаж, но не потому, что надеюсь снова ходить, — сказал Су Шэнь. — Я хоть немного разбираюсь в этом, не настолько же я глуп, чтобы думать, что так можно вылечить… На самом деле моя мысль довольно проста: я просто боюсь, что это будет выглядеть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Хайлинь моргнул. — Ну, твоя мысль действительно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не знал, но потом случайно прочитал книгу, «Движущаяся человеческая фигура», знаешь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«Движущаяся человеческая фигура». — Су Шэнь тоже не знал, как это конкретно объяснить. — Главный герой в книге был красив и элегантен, но у него были тонкие, как палки, ноги, что выглядело очень странно. Я тогда подумал: если у меня атрофируются мышцы голени, как это будет выглядеть? Всё моё красивое тело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искренне проигнорировал эту фразу, которая, вероятно, должна была разрядить обстановку,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«Движущаяся человеческая фигура»… Какие это иероглифы? Как придумали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видя, что Сун Хайлинь снова начал свою привычку критиковать чужие неудачные названия,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«Движущаяся человеческая фигура»… Ладно, давай я найду тебе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книжной полке и начал искать. Минут десять он рылся, поднимая тучи пыли, но книга так и не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мне, как это пишется, — крикнул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упрямство Су Шэня взяло верх, и он решил во что бы то ни стало найти книгу. Минут через десять он наконец вытащил её из самого низа — такую же, в самодельной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пыль и, возвращаясь,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люблю такие книги, поэтому она лежала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взял её и осмотрел. Обложка была такой же, как и у предыдущей книги, и почерк перьевой ручки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иероглифы, — сказал Су Шэнь, найдя книгу, 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написать их, зачем было копаться так долго, — пробормотал себе под нос Сун Хайлинь. — Если ты не любишь такие книги, то что ты любишь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Романы о куртизанках, — с таинственным видом ответил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Хайлиня, листавшая страницы, замерла. Он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великий мастер, не используй больше непонятные слова, чтобы подавлять мой интеллект. Я и так обречён быть раздавленным тобой, это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романы о проститутках, — пояснил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Книжничать, — наконец вспомнил Сун Хайлинь и закончил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прищурившись,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слово будет на гаокао, ты знаешь, как его писать? Какой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же, что и в «подавить мой интеллект», — неуверенно ответил Сун Хайлинь, уже жалея, что затронул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«Книжничать», с иероглифом «падать», — с видом полного превосходства поправил его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 радостью бы забыл этот разговор и поспешил сменить тему неловким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любишь такие романы,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первый день, когда Су Шэнь перевёлся в их школу, и книгу, которую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естественно подумал о заметках, которые Су Шэнь оставил в главе «Мужская красота древности». Ему вдруг захотелось спросить об этом. Спрашивать напрямую было неудобно, нельзя же было сказать: «В первый день я подсмотрел твои заметки и хочу узнать, что они на самом деле значат». Но он не мог придумать, как подвести разговор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Хайлиня осенило: ведь у него в руках книга, и в ней наверняка есть заметки Су Шэня. Тогда можно будет поговорить о них, и это не будет выглядеть так уж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перелистнуть, он увидел фотографию, вложенную в начало, которая ярко запечатлелась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изображены два молодых человека, стоящие прямо. Один из них держал руки за спиной, другой — в карманах. На заднем плане виднелось дерево с густой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выглядело как двор семьи Су, скорее как двор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застыл, уставившись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наклонившись,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фотография моего отца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имя, написанное перьевой ручкой на внутренней странице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старые книги в моём доме остались от отца, и обложки он тоже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взглянул на три иероглифа «Су Цзинлинь», написанные на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уставился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Отцом Су Шэня, должно быть, был тот, кто стоял слева, с руками в карманах и мягкой улыбкой. На Су Шэня он не был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это именно «главный редактор Су Цзинлинь», потому что тот, кто стоял справа, с руками за спиной и напускной серьёзностью, несмотря на меньшее количество морщин и юношескую энергию, был не кто иной, как его отец, Сун Цин,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Су Шэнь хлопнул его по плечу.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очнулся и, чтобы скрыть свои мысли, указал на имя «Су Цзинлинь»: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хорошо твой отец писал, а ты пишешь, как первоклассник.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аккуратно, чтобы было удобно писать статьи для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даже не слушал его ответа, в голове у него крутилось: «Чёрт, они знакомы, чёрт, они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те времена фотографии были не так распространены, а эта была цветной, что говорило о том, что их отношения были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были соседями, так что знакомство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соседями, и, судя по возрасту, вполне могли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то, что он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Су Шэнь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старшие в семье никогда не упоминали об этом?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изначально думал, что записи в блокноте Луань Цзин-нянь указывают на то, что его отец и главный редактор Су были в плохих отношениях. У него даже на мгновение мелькнула мысль, что автокатастрофа могла быть как-то связана с его отцом, и он боялся смотреть в глаза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у него появилась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слишком подозрительным. Возможно, записи Луань Цзин-нянь были всего лишь её домыслами, или он неправильно интерпретировал содержание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начальник управления Сун и главный редактор Су были знакомы, то, возможно, он действительно ошибался в своих предположениях.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его отец в то время был на стороне главного редактора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судя по всему, они вряд ли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стал углубляться в вопрос, почему старшие в семье никогда не упоминали, что их сыновья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легко объяснить: зачем старшим рассказывать внукам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украдкой взглянул на Су Шэня и в конце концов решил не рассказывать ему, что второй человек на фотографии —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достал фотографию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мог её найти, оказывается, она была засунута в эту книгу. Я её уже много лет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фотографию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Пань Шичэн мечтал стать Шерлоком Холмсом, поэтому его кумиром был Сун Цин, начальник управления, который всегда был на передовой в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Сун Цин мечтал, чтобы его сын поступил в полицейскую академию, но его сын не проявлял к этому никакого интереса. Зато Пань Шичэн, его друг детства, всё время ходил за ним и кричал: «Дядя Сун, дядя Сун, я хочу стать полицейским!»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всегда относился к этому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 Хайлинь серьёзно попросил его по телефону помочь разобраться в одном старом деле, Пань Шичэн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недоумении была и капля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Сун Хайлинь, который всегда высмеивал его мечты, теперь обращался к нему за помощью, что означало признание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Пань Шичэн, несмотря на то что сейчас была пора экзаменов, срочно отправился в библиотеку искать старые газеты, а также обратился к своему дяде из дорожной полиции, чтобы получить доступ к внутренним 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