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 Вэй услышала, что синдром берсерка Хань Цзюня был излечен, её первой реакцией было изумление, но затем она быстро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выздоровел, то пора ему ответить за свои преступления, — спокойно произнесла Су Вэй, глядя на мужчину, сидящего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малышка, но ты должна понимать, что Хань Цзюнь — не тот, кого легко одолеть. У него немало защитников, — усмехнулся мужчина напротив, снимая солнцезащитные очки и обнажая строгое лицо. Это был никто иной, как нынешний Верховный Страж Лин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в отличие от Хань Цзюня или Инь Фэйюаня, не выбрал жизнь в Безопасной зоне, несмотря на неоднократные попытки Фу Тяньтяня уговорить его купить там дом. Как и обычные люди, которые избегают носителей способностей, Лин Фэн с пренебрежением относился к этим заурядным людям. Однако в случае с Хань Цзюнем он понял, что использование таких людей может быть более эффективным, чем его собственное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Тауэр-зона всегда стремилась избежать чрезмерного вмешательства Объединённого правительства в дела носителей способностей, но берсерк-стражи уже угрожали жителям Безопасной зоны, и именно поэтому Тауэр-зона не могла возражать против вмешательства правительства. В сложившейся ситуации Хань Цзюнь, самый опасный берсерк-страж, стал главным объектом внимания правительства. Если бы общественность узнала, что этот, казалось бы, безобидный страж запятнал свои руки кровью собственных товарищей, то он, некогда считавшийся героем, в одно мгновение превратился бы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покровительство Тауэр-зоны, он давно бы заплатил за свои преступления. На этот раз я не позволю ему ускользнуть. Несколько дней назад губернатор Дуань издал новый указ: отныне носители способностей, совершившие преступления в Безопасной зоне, будут судиться по законам Объединённого правительства, а не возвращаться в Тауэр-зону. Он не только убил моего отца, но и другие невинные жизни, и у нас есть достаточно оснований, чтобы привлечь его к ответственности, — Су Вэй бережно убрала фотографии, которые ей передал Лин Фэн. На них были изображены тела жертв той трагедии, когда почти все Хранители погибли. На их телах, как и на теле её отца, остались смертельные следы от клинка. Когда-то Хань Цзюнь, держащий боевой клинок, олицетворял силу и доблесть. Люди верили, что его меч защищает их, но кто мог подумать, что именно этот меч отнял жизни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помогаешь мне? — Су Вэй с любопытством посмотрела на Лин Фэна. Ведь он тоже был стражем, одним из высших руководителей Тауэр-зоны. Как её ключевой член, он должен был поддерживать решения Тауэр-зоны, а не стремиться к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надел очки. Он редко бывал в Безопасной зоне, и даже солнечный свет здесь казался ему слишком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твоего отца, но лишь поверхностно. Так что, если бы я сказал, что делаю это ради него, ты бы мне не поверила. Но поверь, у нас с тобой общая ненависть к Хань Цзюню. Ты права: он должен ответить за свои преступления, — Лин Фэн понизил голос. Сегодня он тайно встретился с Су Вэй, и, чтобы избежать встречи с Фу Тяньтянем, ему нужно было скорее вернуться в Тауэр-зону.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с этим, да? — перед тем как встать и уйти, Лин Фэн задал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ответила уверенной улыбкой:</w:t>
      </w:r>
    </w:p>
    <w:p w:rsidR="00BB20FC" w:rsidRPr="00357A74" w:rsidRDefault="00357A74" w:rsidP="00BB20FC">
      <w:pPr>
        <w:jc w:val="left"/>
        <w:rPr>
          <w:sz w:val="28"/>
          <w:lang w:val="en-US"/>
        </w:rPr>
      </w:pPr>
      <w:r w:rsidRPr="00357A74">
        <w:rPr>
          <w:sz w:val="28"/>
          <w:lang w:val="en-US"/>
        </w:rPr>
        <w:t>— Обязательно. Если он осмелится войти в Безопасную зону, этому падшему псу не будет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кивнул, соглашаясь с её словами:</w:t>
      </w:r>
    </w:p>
    <w:p w:rsidR="00BB20FC" w:rsidRPr="00357A74" w:rsidRDefault="00357A74" w:rsidP="00BB20FC">
      <w:pPr>
        <w:jc w:val="left"/>
        <w:rPr>
          <w:sz w:val="28"/>
          <w:lang w:val="en-US"/>
        </w:rPr>
      </w:pPr>
      <w:r w:rsidRPr="00357A74">
        <w:rPr>
          <w:sz w:val="28"/>
          <w:lang w:val="en-US"/>
        </w:rPr>
        <w:t>— Хе, падший пёс? Это имя ему подходит. Что ж,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 быстро получил от Цинь Юнняня результаты расследования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подозрительного нет, то, возможно, стоит временно отложить подозрения в его адрес. Что касается Вэй Чэня… он больше не появлялся. Если он действительно связан с Крыльями Свободы, вряд ли он будет так скромен. Но, должен сказать, хорошо, что он больше не появляется как член Крыльев Свободы. Объединённое правительство, вероятно, только и ждёт, чтобы ухватиться за наши слабости, — Ду Ван приготовил две чашки кофе, одну из которых передал Цинь Юнняню.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зачем было провоцировать Хань Цзюня? Разве недостаточно было узнать, что он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глядя на шрамы на лице Цинь Юнняня, Ду Ван почувствовал лёгкую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Юннянь потер свои раны и с усмешкой ответил:</w:t>
      </w:r>
    </w:p>
    <w:p w:rsidR="00BB20FC" w:rsidRPr="00357A74" w:rsidRDefault="00357A74" w:rsidP="00BB20FC">
      <w:pPr>
        <w:jc w:val="left"/>
        <w:rPr>
          <w:sz w:val="28"/>
          <w:lang w:val="en-US"/>
        </w:rPr>
      </w:pPr>
      <w:r w:rsidRPr="00357A74">
        <w:rPr>
          <w:sz w:val="28"/>
          <w:lang w:val="en-US"/>
        </w:rPr>
        <w:t>— Если не использовать самые жёсткие методы, как узнать, не притворяется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уже готовится утвердить заявление Хань Цзюня на выход из неё. Он провёл в этом аду достаточно времени, и теперь, когда его синдром берсерка признан излеченным, у нас нет оснований продолжать его удерживать. В конце концов, он не преступник, — вспоминая, как долго он колебался между тем, чтобы оставить Хань Цзюня в живых или подвергнуть его эвтаназии, Ду Ван почувствовал лёгкое смятение. Похоже, судьба человека действительно непредсказуема.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стоит ли его выпускать? Он ведь зверь, — Цинь Юннянь всё ещё не хотел отказываться от идеи изолировать Хань Цзюня в Чёрной Башне, но он не мог открыто уговаривать Исполнительный комитет оставить его там. Кроме Лин Фэна, который ненавидел Хань Цзюня, он вряд ли нашёл бы поддержку, включая своего старого друга, сидящего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современной медицине. Заключения Чёрной Башни никогда не ошибались. Что касается недавних случаев берсерк-стражей, ранящих людей в Безопасной зоне, я склонен думать, что это связано с такими организациями, как Крылья Свободы, которые всегда рады создать нам проблемы, — Ду Ван уже получил от Объединённого правительства отчёт о расследовании этих инцидентов. Врачи правительства обнаружили в телах казнённых стражей катализатор, который мог мгновенно ввергнуть стражей с повреждённым ментальным морем в состояние берсерка, заставляя их атаковать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отчёт, Ду Ван немедленно приказал Чёрной Башне провести тесты на Хань Цзюне. Однако, возможно, из-за того, что с момента его приступа прошло несколько дней, его биологические жидкости уже успели пройти через цикл фильтрации и разбавления, что сделало обнаружение препарата невозможным. Кроме того, возможно, его берсерк не был вызван катализатором, ведь он уже находился в болезненном состоянии, и приступ мог случиться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 предпочёл бы верить в последнее. Иначе это означало бы, что в самую охраняемую Чёрную Башню проник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Хань Цзюнь сам хочет покинуть Чёрную Башню, — добавил Ду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рекомендую установить за ним наблюдение. Вдруг он действительно создаст нам проблемы? — Цинь Юннянь нахмурился, почувствовав, что кофе, приготовленный Ду Ваном, оказался слишком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дома, — раздался молодой голос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несколько дней не был дома, сегодня он решил вернуться, чтобы сменить кроссовки. Ему никогда не нравилось жить в Тауэр-зоне, особенно в Белой Башне №1, сердце Тауэр-зоны, где безупречные сотрудники сновали туда-сюда. Высокие технологии приносили удобства, но одновременно вытесняли человеческую теплоту. Холодные машины и безэмоциональные электронные голоса наполняли эту белую башню, словно белоснежную тюрьму, в которой все были заключены.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возвращаться в то время, когда Ду Ван был дома, но, открыв дверь, он увидел Ду Вана и Цинь Юнняня.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Цинь, ты здесь, — Ду Жо беззаботно вошёл и поздоровался с Цинь Юннянем, но его взгляд быстро привлёк изуродованное лицо мужчины. —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звучали радостные нотки, и любой мог услышать его весёлый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Юннянь похлопал по перевязанной ране на брови и холодно ответил:</w:t>
      </w:r>
    </w:p>
    <w:p w:rsidR="00BB20FC" w:rsidRPr="00357A74" w:rsidRDefault="00357A74" w:rsidP="00BB20FC">
      <w:pPr>
        <w:jc w:val="left"/>
        <w:rPr>
          <w:sz w:val="28"/>
          <w:lang w:val="en-US"/>
        </w:rPr>
      </w:pPr>
      <w:r w:rsidRPr="00357A74">
        <w:rPr>
          <w:sz w:val="28"/>
          <w:lang w:val="en-US"/>
        </w:rPr>
        <w:t>— Помимо Верховного Стража Тауэр-зоны, я не думаю, что кто-то ещё смог бы ранить твоего дядю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