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Баньбань, который час? — спросил император Юнцзя, отложив кисть,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что прошло время Шэнь, — почтительно ответил евнух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Шэнь… — император снова взял кисть, собираясь продолжить чтение докладов, но что-то заставило его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императрица... и Чуньань?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татар появилась на его столе вчера, и, раз уж она дошла до него, значит, уже прошла через Министерство церемоний и Кабинет министров. Даже если он захочет оставить это без внимания, чиновники всё равно поднимут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дочь в далёкую страну было для него тяжёлым решением. Но он был не только отцом Чуньань, но и отцом всего народа. Если жертва одной принцессы может обеспечить мир на границах и избавить страну от войны, то Чуньань должна быть отправлена.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императрица имела только эту дочь, и если бы ей пришлось отправить её в холодные земли, император не знал, как ей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днём принцесса Чуньань услышала слухи из внешнего двора и устроила сцену, собираясь идти в Дворец Цяньцин, но императрица остановила её… — евнух Лю, зная, что император интересуется делами императрицы и принцессы,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мямлишь…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плакала и кричала, и императрица ударила её по лицу. Она сказала, что дочь императора должна быть примером для народа, а Ваше Величество занято важными делами, и не позволила принцессе беспокоить Вас. Затем она увела её обратно в Дворец Куньнин, и вскоре из покоев снова раздались рыдания. Императрица и принцесса до сих пор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евнуха Лю становился всё тише, но император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плаче Чуньань, император нахмурился, а после слов императрицы на его лице появилась боль. Услышав, что они до сих пор плачут, он не смог усидеть на месте и сразу же отправился в Дворец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Вэйсин, получивший сегодня новый свиток с каллиграфией, хотел обсудить его с наследным принцем, но, прождав весь день и увидев, что тот всё ещё не отрывается от книги, наконец не выдержал и подошёл взглянуть. Увидев содержимое,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были написаны непристойные слова, и Ци Вэйсин, придя в себя,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весь день читали это? — смущённо спросил он, ведь в его представлении наследный принц всегда был образцом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кивнул и спокойно протянул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с неоднозначными чувствами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называлась «Записки Чанье».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он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Лин Чанье.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ещё не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книга была написана на фоне событий прошлой династии и описывала любовные похождения Лин Чанье с наследным принцем и пятым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Чэньси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наследный принц весь день читал именно это? И даже перечитывал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находишь эту книгу? — спросил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текст написан гладко, но содержание слишком вульгарно и недостойно внимания, — серьёзно ответил Ци Вэйсин, пролистывая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читал, тем более непристойным становилось содержание, особенно учитывая, что главный герой был явным намёком на кого-то,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Вульгарно, — усмехнулся Чу Чэньси, забрав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 не знал, что Чу Чэньси не только прочитал эту книгу, но и отредактировал некоторые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заказал её написание.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авторы, опасаясь его, не уделили много внимания описанию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Чэньси знал, что слухи изначально были запущены по указанию Чу Чэньяо, так и эта книга, вероятно, уже лежала на столе у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как тигр для тех, кто их боялся, но для тех, кто их игнорировал, они были безобидны.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люди императрицы Чжан хотели направить огонь на него, Чу Чэньси был не против подлить масла в огонь и втянуть всех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 до осенней охоты, и теперь пришло время перевернуть эту комедию с ног на голову. Чу Чэньси изначально планировал использовать Е Чанлина, чтобы втоптать своего седьмого брата в грязь, но сейчас он уже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кронпринцессы попросила аудиенции, намекая, что сегодня середина месяца, и не хочет ли наследный принц поужинать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Вэйсин, услышав это,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молча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ожидавшая его согласия, радостно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Кронпринцесса была прекрасна, как жена и как наследная принцесса. Чу Чэньси считал, что в мире мало найдётся женщин, которые бы так ему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до того, как он встретил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смотрел на книгу «Записки Чанье».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однажды читал немного «Цзинь Пин 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всегда любопытны к тому, что запрещено. Мальчики искали откровенные картинки и фильмы, а девочки передавали друг другу любовные романы. Е Чанлину тоже подсунули одну такую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была написана не на современном языке, он лишь бегло просмотрел её. Позже он услышал, что автор написал эту книгу, чтобы отомстить чиновнику по имени «Симэнь Цин». Е Чанлин подумал, что это был странный способ мести, ведь книга не приносила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держа в руках тонкую книгу «Записки Чанье», он понял, что такая месть была поистине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сожги это, — скрипя зубами, приказал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история, как и те две рубашки, была частью запутанной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рубашками можно было предположить, что кто-то во дворце хотел навредить Чу Чэньси и Чу Чэньяо, а он просто попал под удар. Но в этом случае он был всего лишь молодым господином из Дома Е, получившим недавно титул мелкого чиновника. Скорее всего, цель сплетен и книги была не в нём, а в Чу Чэньси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факт, — холодно ответила Система, разрушая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вернулась? — услышав знакомый голос, Е Чанлин почувствовал неожиданную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внутреннюю панель, где, помимо очков обаяния, был список злодеек и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список должен был пополняться по мере развития сюжета «Мужская жена тирана», и эти персонажи должны были создавать препятствия для Е Чанлина, чтобы затем быть устранёнными.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прошёл всего год, и даже первая в списке кронпринцесса потеряла расположение, а принцесса Чуньань, которая в романе чуть не убила «Е Чанлина», теперь должна отправиться к татарам?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была ошеломлена, ведь, на её взгляд, хозяин практически ничего не делал. Однако благодаря этому энергия, потраченная на предоставление ему лекарств, не соответствующих эпохе, была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смогли сделать герои тех двух романов, ты сделал. Реальность действительно менее логична, чем вымысел… — с иронией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случилось? — удивился Е Чанлин, услышав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сказала, что дуракам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возможно, эти слухи были запущены наследным принцем или пятым принцем, — Система впервые дала полезный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услышав это,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старый добрый Система, всегда готовая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