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коварство, — подумал Ван Цзун. — В тот момент он соблазнил меня именно этим лицом, а кто бы мог знать, что он огромная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все еще не решался войти в комнату и несколько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не ешь людей,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 Чжи сжал зубы, сдерживая гнев, — Не 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Цзун успокоился, проскользнул в комнату и прижался спиной к двери, держа дистанцию в два метра от товарища-бабочки.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распорядился он, — немедленно покрась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Мо Чжи разглядывал инструкцию к краске, — похоже, что это нельзя сделать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Предупредив, Ван Цзун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приедет моя мама, пойдем встречать ее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решила приехать внезапно. Жилые кварталы Федерации делились на три зоны, расширяющиеся от центра. Внешний круг назывался третьей зоной, а политический центр —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зоне были лучшие меры безопасности, поэтому Ван Цзун купил своей матери дом именно там, а сам жил в третьей, объясняя это работой. Но так ли это было на самом деле или же он просто хотел избежать контроля матери, не знал никто,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первой до третьей зоны занимал немало времени, и к тому моменту, как Мо Чжи закончил красить волосы, уже стемнело. Кончики его волос все еще были влажными, когда он стоял на пороге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 волос Мо Чжи стал похож на его собственный, Ван Цзун выдохнул с облегчением. «Наконец-то он стал похож на нормального человека», — подумал он. Он велел Мо Чжи спрятать все, что связано с бабочками, и ни в коем случае не показывать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уже спустился вниз, и его голос доносился снизу, немного приглушенный: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откуда взял, и клади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какой мелочный, — пробормотал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он вообще найти себе пару с таким-то педантизмом?» — подумал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 и спустился вниз. Ван Цзун все еще работал, воспользовавшись свободным временем. На нем были очки, он выглядел интеллигентно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лицом ему не о чем беспокоиться, — подумал Мо Чжи, — если он, конечно, сам этого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не хочет, то с деньгами можно и черта заставить толочь воду — можно и временного парня 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об этом контракте Мо Чжи стало не по себе. Он увидел, как Ван Цзун направляется к выходу,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 делать»?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метра дистанции…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ответил, а просто велел Мо Чжи сесть на переднее сиденье и захлопнул дверь заднего.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водитель не знает, что рядом с ним сидит бабочка, так что пусть немного потерпит»,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четкого ответа, Мо Чжи сел, нервно ерзая на месте. Он понятия не имел, что сказать, когда встретит мать Ван Цзуна, и от этого становилось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мать Ван Цзуна прилетела на самолете. Машина Ван Цзуна некоторое время стояла у аэропорта, и Мо Чжи в тревоге листал новости на оптическом мозге, как вдруг услышал голос Ван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дверь, но его вдруг кто-то потянул за руку, отчего он пошатнулся. В следующее мгновение он почувствовал, как теплая рука человека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с бесстрастным лицом подвел его к какой-то женщине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непроизвольно открыл рот и чуть не повторил за ним «мама», но босс незаметно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опомнился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не очень хорошо, но на ее лице застыла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спросила она Ван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ответил коротко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парень,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 ожидал, что он скажет это так естественно, и от смущения у него запылали уши. Но, заметив, что лицо матери Ван Цзуна стало еще мрачнее, он вдруг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между ними повисла какая-то убийственная аура, хотя выражение лица женщины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парень, — медленно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медленно, и это звучало еще более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чувствовал на себе ее изучающий взгляд и беспомощно посмотрел на Ван Цзуна, словно ища у него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не обратил на это никакого внимания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садитесь в машину,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снова посадили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сиденья скрывала его от взгляда матери Ван Цзуна, что позволило ему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Расслабиться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выехала на дорогу, мать Ван Цзуна начала расспрашивать его, как на допросе: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замялся, но Ван Цзун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подумал Мо Чжи. — Он что, не слушал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университет ты окончил?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сантехника, чтобы прочистил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была явно недовольна, и ее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заметил, что даже водитель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он увидел лицо Ван Цзуна. Мужчина был спокоен, он смотрел на какие-то документы, и разноцветные огни города отражались в его очках и на лице, словно в артхаусном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спокойно ответил Ван Цзун, 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упорно трудился, не порти себе репутацию из-за какой-то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порти репутацию»? — спросил Ван Цзун. — То, что я не встречаюсь и не женюсь на той, кого выбрала ты — это и есть испорченная репутация? Мо Чжи — живой человек, он не сделал ничего противозаконного, неужели его можно назвать «порчей»? В начальной школе я хотел поехать в летний лагерь, но ты запретила, отправив меня на курсы по математике, — продолжил он. — В старшей школе я хотел участвовать в мероприятиях, ты сказала, что это повлияет на мою учебу, и тоже не разрешила. В университете я тайком от тебя подал документы на исторический факультет, но ты решила, что это будет пятном на моей биографии, и заставила меня сменить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Цзуна был спокоен, он словно просто констатировал факты, не проявляя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чистый лист бумаги, который легко испачкать, — сказал он. — Я не могу прожить всю жизнь так, как ты хочешь, и быть таким, каким ты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