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Танси было три гегемона: гегемон Су, гегемон Сюй и гегемон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троих первым, несомненно, был гегемон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самой богатой купеческой семьей в городе Танси. Нельзя сказать, что их богатство могло соперничать с государственной казной, но его было достаточно, чтобы три поколения семьи Су жили в достатке, не зная нужды и не трудясь.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Су, Су Юянь, занимал высокий пост при дворе, прославляя своих предков. Хоть он и редко бывал дома, одного этого было достаточно, чтобы семья Су считалась неприкосновенным гегемоном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Су Юи, был крупным торговцем, постоянно путешествующим по делам. Он был странствующим купцом, продававшим шёлковые ткани, вина и чаи своей семьи в разных странах, землях и городах. Своим процветанием семья Су была во многом обязана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дочь, Су Юин, и четвертая дочь, Су Югуй, уже вышли замуж: одна за представителя семьи Сюй, другая — семьи Лю. Этот тройственный союз позволил им монополизировать всю торговлю в городе Танси, отчего дела других торговцев пошли из рук вон плохо, и те горько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оставался лишь младший сын семьи Су, которого с детства баловали родители, братья и сёстры. Он был их сокровищем, которое нельзя было ни ударить, ни отругать!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вырос в избалованного хулигана и бездельника. Проще говоря, он был мелким негодяем, который любил всё, кроме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совершал ничего постыдного, вроде воровства кур или собак. Его главным развлечением было повсюду задираться, пить вино в борделях и развлекаться с дружками, устраивая петушиные бои, рыбача или стравливая сверчков. Так что, по большому счёту, ничего злого или предосудительного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вёл праздный образ жизни, он всё равно оставался «жемчужиной» в руках семьи Су. Его почитали, как бодхисаттву, растили, как императора, и боялись, как царя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и госпожа Су заявили, что пока Су Ююй никого не убьёт и ничего не подожжёт, они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захотели, всё равно бы не смогли. Ведь Су Ююй был избалованным молодым господином, который не боялся ни неба, ни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многие в городе Танси хотели бы породниться с семьей Су, ухватившись за эту последнюю «высокую ветвь», никто не смел даже помышлять об этом из-за страха и ненависти, которые внушал этот царь демонов Су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