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граф Зарк Вилан подошёл к Вио, Лиона внешне оставалась невозмутимой, но внутри её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граф славился тем, что под любым предлогом заводил разговоры с высокопоставленными аристократами. Несмотря на свой графский титул, он сумел подняться до поста левого министра именно благодаря таким кропотливо выстроенным связям. В королевстве Руслан об этом прекрасно знали, но в чужой стране Истия подобные сплетни вряд ли были кому-то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неизвестным причинам Зарк выбрал Вио в качестве своей новой «точки опоры». Или… Лиона мысленно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(Может, Алрус прав, и Виолант на самом деле играет роль, будучи связанным с Зарком?..)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верить, что этот благородный юноша не способен на такое, но когда дело касалось Зарка, Лиона всегда оставалась настороже. Пусть и дальний родственник, но он всё же носил королевскую кровь и с безжалостным упорством стремился устранить её. Прямых наследников Руслана оставалось лишь двое – она и её брат, но с её смертью корона неизбежно скатилась бы прямиком в руки Зарка.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приятным ни казался Вио, он всё же был одним из печально известных Летцерхайнов. Если бы он встал на дурной путь, в этом не было бы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опасения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разговора Зарк покинул зал с лицом, покрасневшим от ярости, в то время как Вио невозмутимо потягивал вино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украдкой бросила взгляд на Найта, стоявшего рядом, и тот, сразу уловив её намёк, направился к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Найта Вио уже покинул зал, но после тихого доклада помощника Лиона едва не расхохоталась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Зарк намеревался публично высмеять Вио, но тот без труда обратил его же насмешки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 приехали сюда для укрепления отношений, а этот негодяй только ищет повод разжечь конфликт!)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которая из последних сил улыбалась и старалась сохранить мир, его поведение казалось откровенно дурацким.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клокотало внутри, но Зарк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своих целей он незаметно сеял семена раздора повсюду, а потом терпеливо ждал, когда они прорастут, уютно устроившись в безопасном месте. Его тень можно было разглядеть, но схватить за хвост –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(Семья Летцерхайн обладает огромными землями и влиянием в Истии. Если их разозлить, война вспыхнет в мгновение ока.)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поняла, почему Алрус так настойчиво твердил ей не связываться с этим домом. Казалось, она и раньше осознавала это, но по-настоящему… нет. Где-то в глубине души она всё ещё относилась к делам чужой страны с некой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он вдруг объединится с Летцерхайнами… это будет настоящий кошмар.)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Алрус запрещал ей сближаться с ними, но, возможно, с принцессой Флорой контакт всё же стоит поддерживать. Раз уж речь о королевских семьях, оправдание найти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внезапно вспомнила разгневанное лицо Зарка и едва не расхохоталась снова, поспешно прикрыв лицо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кашель её служанки Милисент. Лиона метнула на неё взгляд и встретила строгий,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пройдёмте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да… Ну что ж, леди, до скорой встречи.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Милисент заметила, что Лиона вот-вот выдаст себя. Та вежливо поклонилась дамам, с которыми беседовала, и последовала за служанкой в отдельную комнату. Как только дверь закрылась, она больше не сдерживалась и рассмеялась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Великолепно! Кто бы мог подумать, что в чужой стране я увижу, как этот негодяй терпит такое поражение?! Лучшее событие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он получил по заслугам, – сухо ответила Милисент, – но, Ваше Высочество, макияж…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Лиона заметила, как уголки её губ дёргаются – видимо, ей тоже трудно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Макияж можно поправить. Позволь мне наконец посмеяться!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взять себя в руки, но это лишь усилило приступ смеха. Она схватилась за живот, смеясь до слёз. Такое облегчение она испытывала впервые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наконец прошёл, её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Провести Зарка так легко – это дорогого стоит. А если учесть, что ему всего пятнадцать… Интересно, чего он добьётся с правильным обучением? Как думаешь, Милисент, а если предложить ему стать нашим гостем-студентом?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не мне судить, Ваше Высочество. В первую очередь важно его собственное желание… – ответила служанка, уже начав аккуратно снимать размазавшийся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стоит всерьёз обсудить это с Алрусом.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самодовольно ухмыльнулась, но Милисент тут же отчитала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