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королевстве Руслан пахнет жареным…)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Виолант, вспоминая доклад Легиона, задумчиво смотрел на луну. Серповидный белый месяц лил на землю холодный, ясный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«Принцессе, танцующей с ночью», до моего семнадцатилетия войны с королевством Руслан быть не должно… Но если учесть, что я оказался заперт в поместье, а Лег – не подчинённый брата, то уже сейчас видны искажения сюжета…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сидя на кровати, и дрожь страха пробежала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начнётся война, события вроде попытки убийства со стороны Эйрика станут обыденностью. И в конце концов дом Летцерхайн падёт. Виолант готов принять наказание, но мысль о казни пугала его. Публичная казнь – гильотина или отсечение головы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мы, вроде бы, ещё союзники с королевством Руслан. Лиона Руслан, главная героиня, близкая подруга нашей принцессы Дианы, даже собирается посетить день рождения кронпринца, когда тому исполнится восемнадцать… Но ведь именно из-за того, что брат отправил убийц к Лионе после того, как она его унизила, и разгорелась война…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падения дома Летцерхайн станет глупость его брата Руфеуса. В случае поражения в войне, разумеется, вину возложат на Летцерхайнов, из-за которых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возможно, до этого меня просто продадут королевской семье, чтобы избежать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манги война неизбежна, но сейчас уже столько расхождений, что исход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принять наказание, но вот нападение на наши земли – это уже перебор. Не хочу, чтобы пострадали жители городов и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цветам Реки ситуация постепенно улучшается, денег на войну всё равно нет. Пока что изменения лишь в том, что пережить зиму стало чуть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 времени, ни средств на оружие и порох. Хотя бы отремонтировать городские стены и придумать, чем их заменить…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Виоланта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 Можно создать магические круги, которые активируются простым намерением, и раздать их горожанам для самообороны. Если использовать чернила и бумагу, даже те, у кого мало маны, смогут применять магию…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что-то пойдёт не так, это сочтут угрозой. Если король решит, что город опасен, получится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приоритет – запасы еды на зиму. Возможно, стоит подготовить тайные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– укрепление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бы копья для самообороны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голова раскалывается. Где взять на это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дворяне его возраста даже не задумывались о финансах своих владений – просто отдавали приказы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Виоланта были воспоминания из прошлой жизни, и его ментальный возраст превышал пятнадцать лет. К тому же, зная, что этот мир – из манги, он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шла работа над развитием города благодаря цветам Реки, и у него уже был примерный план распределения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 деньгами разберёмся потом. Сегодня я хотя бы расставил приоритеты – на этом можно закончить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мысли, Виолант начал представлять, как завтра будет играть с Флорой, и, думая о приятных планах, уютно устроился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на завтрак меню для восстановления 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поставив перед Флорой тарелку со свежеиспечёнными сконами, Виолант сиял от гордости. Флора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вам не стоило прислуживать мне! Где же горничные?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сердись, маленькая леди. Мне просто захотелось приготовить.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Б-б-братец сам готовил?!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пышные, румяные сконы, Флора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развлекался, и это оказалось забавно. Вот джем из Реки, а это засахаренные лепестки. Джем вкусный, но не хранится долго, так что продавать 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Братец… готовил… Братец… прислуживает…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бормотала что-то, уставившись в пустоту. Виолант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не нравится, что я сам готовил? Тогда я позову Риру…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радостью приму ваше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скон ножом, Флора намазала его джемом из цветов Реки и поднесла ко рту. Тут же на её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Снаружи хрустящие, а внутри такие нежные… Сладость Реки идеально подчёркивает вкус.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тебе понравилось. Со сконами у меня получается лучше, чем у Риру. Наверное, потому что они мои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обычно пекли плотные, тяжёлые сконы, но Виоланту в прошлой жизни нравились именно хрустящие, так что он упорно тренировался – просто чтобы есть то,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 готовил средне – только резал и 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Флора, чем займёшься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планировала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Тогда, Флора, хочу попросить тебя кое о чём. Посмотри всё внимательно и потом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ведь не могу выходить, так что многого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энергично кивнула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запомнить как можно больше, чтобы потом подробно рассказать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Виолант и Флора мирно смеялись и беседовали. 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