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 Сейчас к сожалению не могу точно составить график выхода глав. Скорее всего, данная новела будет выходить по 2 главы- вторник- четверг-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нестабильного графика работы, пока не могу сказать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