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целом, можно сказать, что цель этой встречи была успешно достигнута. Цзян Но одобрил планы на будущем и посетил научно-исследовательскую лабораторию. В то же время господин Цзян дал и взял нужные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Цзян Но не забыл сказать господину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успешно достичь нашей цели, нам нужно будет ваше сотрудничество. Вы должны будете высказаться,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к этому времени уже был полон признательности по отношению к Цзян Но, а также полон стремления к их будущему сотрудничеству. Более того, он знал, что происходит, и имел полную уверенность в том, что Цзинь Линь и Ю Мин собираются просто использовать «Шенченг» в качестве трамплина, а потому его отношение к ним было не очень хорошим. Так что он очень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вернулись на виллу, уже было время ужина. Столовая была оживлена и наполнена людьми. Цзян Су снова тайком привел Ванцая в столовую, а госпожа Ван время от времени роняла овощи на пол, делая вид, что это было сделано нечаянно. Ванцай радостно поднимал их, после чего его хвост начинал так быстро вилять, что практически можно было увидеть остаточное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господину Цзяну, казалось, нравилась такая оживленная атмосфера. Однако у Гу Цзянго внезапно появилось совершенно другое желание: было бы здорово, если бы он мог побыть наедине с Ноно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были только его мысли. После еды он, как обычно, помогал сиделке ухаживать за бабушкой. Бабушка, казалось, совершенно забыла, что завтра у него день рождения, поскольку она несколько раз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уложив бабушку спать, Гу Цзянго больше не стал искать Цзян Но. Вместо этого он вернулся в свою спальню, выключил свет и лег на спину, глядя в потолок. На самом деле, он чувствовал себя немного печально. Даже его бабушка больше не помнила об этом. Никто в мире больше не помнил о его дне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Гу Цзянго встал, как обычно, довольно рано и некоторое время бил тяжелую грушу с песком, прежде чем спуститься вниз и забрать Ванцая для прогулки. Даже в будние дни он планировал помогать Ноно выгуливать собаку. Заодно, таким образом, он также мог сбросить лишнюю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что происходит, однако каждый раз, когда он возвращался домой и ел еду, приготовленную тетей Мей… его кровь начинала кипеть, и в его теле скапливалось слишком много лишней энергии, которую нужно было срочно израсходовать. Поскольку погода больше не позволяла бегать, Гу Цзянго купил боксерскую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господин Гу не знал, что все ингредиенты, из которых готовилась еда для него, считались целебными. Их тщательно отбирал молодой господин Цзян по рекомендации врача. Они были слишком питательными, а потому и вызывали подобные ощущения. К сожалению, это привело только к тому, что Гу Цзянго начал еще интенсивнее тренировать свои мышцы, из-за чего они становились все крепче и сильнее. Когда он бегал, он мог эффективно сбросить лишнюю энергию, но сейчас он по большей части был вынужден бездействовать и заниматься силовыми тренировками. Так что теперь он напоминал зверя, излучающего удивительное ощущение огромной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Абу также спокойно направлялся на виллу Цзян Но. Он не занимался разведкой, поскольку был профессиональным головорезом, воспитанным стариком Гу. Расспросив о месте жительства Гу Цзянго, он высокомерно отправился туда один. К сожалению для него, в Китае существовало слишком много законов. Когда его проверяли на охранном пункте, то кинжал был конфискован как контролируемое к ношению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имело значения. Абу был уверен в своих навыках, и считал, что сможет подчинить обычного молодого человека голыми руками. Вполне возможно, что ему вообще не придется для этого прикладывать никаких усилий. Самое главное для него было получить небольшой образец крови Гу Цзянго или несколько волосков. Этого было достаточно для того, чтобы провести анализ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Гу, который был далеко в Наньяне, пришла в голову та же идея. Он даже специально сказал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 ты мое доверенное лицо и лучший охранник в казино. Я знаю, что ты хорош в бою, но ты должен помнить, что тебе нужно принимать взвешенные решения и не причинять ему слишком много вреда. В конце концов, он может быть твоим молодым господином, ты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чувствовал, что драться с такими ограничениями может быть весьма хлопотно, но все же почтительно согласился. Подобно змее, поджидающей добычу, он притаился за пределами виллы, ожидая появления Гу Цзянго, готовясь неожиданно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обладал особым терпением, да и в его понимании «не причинять слишком много вреда» означало, что ему просто нельзя было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долго ждал в засаде, но так и не увидел фигуры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Гу Цзянго, который должен был вернуться в университет к началу занятий в будний день, сел в роскошную машину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держал руль «Порше», все еще чувствуя себя так, как будто находится в счастливом нереалистичном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помнишь о моем дне рождении, и чтобы отпраздновать его со мной, ты даже перестроил свое расписание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 самом деле работал в эти дни сверхурочно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сегодня я буду слушать тебя, и пойду туда, куда захочешь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Итак, давай тратить деньги! Мой кошелек уже голоден и хочет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Абу, известный высокопоставленный головорез из казино в увидел, как перед ним промчался «Порше», обдав его выхлопными газами.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