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Цзян Но уже не в первый раз принимал участие в родительском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когда он учился в младших классах средней школы, то состоялось родительское собрание одновременно с участием как родителей, так и учеников. Как представитель учащихся, он поделился своими методами обучения с другими родителями и одноклассниками, выступая за трибуной.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родительского собрания его отец отвез его прямо в самый элитный торговый центр Яньлина, позволив ему в качестве награды самостоятельно выбрать себе подарок общей стоимостью в более чем пятизначную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в памяти господина Цзяна родительское собрание всегда было счастливым, славным и сияющим мероприятием.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Цзян Но впервые испытал на себе, что значит быть на острие ножа. Образовательная атмосфера в это время еще не была такой мягкой, как в будущем. Рейтинг баллов был объявлен прилюдно, и учителя были весьма прямолинейны в своих высказываниях. Когда они хвалили и критиковали учеников, то прямо называли их имена. Конечно, иногда учительница говорила немного более мягко и использовала некоторые метафоры, но в большинстве случаев, когда дело доходило до не самых приятных новостей, она смотрела на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господину Цзяну было нетрудно понять, что «определенные люди», «хулиганы» и «нарушители порядка» в устах классного руководителя означали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мог терпеть это. До тех пор, как отношение ребенка к учебе было несерьезным и он немного капризничал, по его мнению, проблема была не особо большой. Знание ошибок также могло в дальнейшем значительно помочь улучшить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окончания родительского собрания учительница Тао специально назвала три имени учащихся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родителей трех этих учеников остаться, чтобы провести еще одно небольшое собрание. Пожалуйста, пройдемте в кабинет, чтобы поговорить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двух других учеников – мужчина и женщина средних лет, которым было слегка за сорок, услышав, что назвали имена их детей, сразу же помрачнели. Они были настолько сильно удручены, что когда увидели, что Цзян Но был таким молодым, то не стали задавать ему никаких вопросов, а лишь удрученно последовали в кабинет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учителя был разделен на внутреннюю и внешнюю комнаты. Видимо, этот кабинет использовался сразу несколькими учителями. Дверь во внутреннюю комнату была закрыта, а во внешней находилось два стола. Теперь, когда другого учителя здесь не было, чтобы поговорить с родителями учительница Тао села за противоположный стол и подвинула два дополнительных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этой небольшой встречи был очень волнующим. Учительница Тао вытащила из стола книгу комиксов с довольно откровенной обложкой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Су, эта внеклассная книга, которая была найдена в столе твоего младшего брата! Во время занятий, смотря на подобные вещи, как он может тратить свое мысли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извинился и взял книгу. Когда он увидел изображение на обложке, его сердце дрогнуло. На обложке были изображены два мужчины, один с темной кожей и большими мускулами, а также дьявольскими рогами на голове, а другой со светлой кожей и белоснежными крыльями на спине, лежащий у первого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Су, который находился за дверью, чувствовал, что его начало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учительница Тао могла это сказать!!! – Цзян Су не мог поверить в происходящее. – Она обещала мне ничего не говорить родителям! Более того, этот комикс принадлежит Лю Мяомяо, она попросила меня сохранить его до конца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войти туда и объясни все это учителю, - Жун И, даже не поднимая головы, медленно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тише! Говори потише! – Цзян Су взмолился о пощаде. – Не дай моему брату узнать, что я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снова проигнорировав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они располагались в кабинете учителя химии. Жун И, как представитель класса, пришел помочь учителю исправить экзаменационные работы, в то время как Цзян Су был наказан учителем за то, что он был последним в классе по химии. Ему не разрешалось уйти до тех пор, пока он не решит 100 уравнений химических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Лю Мяомяо помочь сохранить все в тайне, как я могу сожалеть о своем обещании сейчас? – Цзян Су объяснил ему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И, казалось, вообще его не слушал. Он просто исправлял ошибки в бумагах, не отвлекаясь. В задней комнате было слишком тихо, а потому было прекрасно слышно, как голос учительница становился все громче.  Даже голоса родителей были вполне ясно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Цзян Су слушал, тем бледнее становилось его лицо. Через некоторое время он снова услышал смиренные извинения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 в отчаянии пробормотал Цзян Су. – Почему учительница Тао так сильно ругает его? Когда с ним поступали так несправедливо с тех пор, как он был ребенком? Его же никогда так еще не ругали. Все,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который до этого времени не обращал внимания на происходящее, внезапно встал, подошел к двери, слегка приподнялся на цыпочка и заглянул в окошко, которое располагалось над дверью. Через некоторое время он обернулся и спросил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брат? Он здесь для того, чтобы посетить для тебя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вяло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А, кстати, разве ты не погружен в исправление ошибок и не слушаешь, что происходит за дверью? Почему тебя вдруг заинтересовали дела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чуть не задохнулся, а затем сказал неловким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стало интересно, как у тебя, такого обычного, может быть настолько красивый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схватился за сердце, не желая больше разговаривать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снова опустил голову, исправляя экзаменационные работы. Однако его уши непроизвольно напряглись, прислушиваясь к разговору, происходящему за дверью. Этот человек звучал прекрасно даже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