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чистом белом пространстве душа Мо Си становилась все более и более прозрачной. Он отказывался узнавать новости о судьбе У Цзяюня, решив просто лежать на кровати. Он совершенно не хотел вспоминать ужасную ситуацию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провалилась, награды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мы очень мощно справились с небесным законом, Момо, мы должны быть счастливы. Даже если небесный закон хотел скрыть от тебя информацию в начале, ты все еще смог уничтожить его, заменив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тобой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задание некоторое время, я хочу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замолчал, и чистое белое пространство становилось все тише и тише. Он закрыл глаза, чтобы отдохнуть, однако происходящее в последнем мире бесконтрольно воспроизводилось в его голове. Все сцены воспроизводились с начала и до конца, показывая его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этого человека на него становилось все более и более глубоким, и это с учетом того, что он не знал, кем же он был. Сейчас он даже не мог так просто избавиться от эмоций, которые почувствовал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Что он хочет от него? Что если, он …однажды вдруг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раскрывал ни единой капли информации о себе. Возможно, он даже забывал все свои воспоминания, когда попадал в новый мир. Это чувство неспособности контролировать общую ситуацию заставляло Мо Си почувствовать себя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Бигмак вдруг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тот мир только что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звучит невероятно, но этот мир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скорей расскажи это Господу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начала контактировать с главным богом. Потребовалось много времени, чтобы она получила ответ. Выслушав его, система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бог сказал, что знает. Мы не должны обращать на это внимания, он сам решит данную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тебе не любопытно? Почему, несмотря на то, что мы побывали во многих мирах, исчез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имеет ли это какое-то отношение к твоему старому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кажется? Имеет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знаю, что на данный момент лучше не упоминать его старого возлюбленного в разговорах с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долго не упоминал ничего по этому поводу. Потребовалось довольно много времени, но система Бигмак, в конце концов, убедила Мо Си набраться терпения и взяться за новую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 открыл глаза, Мо Си стоял на обочине дороги. Он медленно пошел по улице, глядя на информацию об этом мире, которая была передана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не пушечным мясом  или вторым мужчиной, а неприметным обычным человеком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период времени был похож на период Китайской Республики. Студенты ходили в китайских туниках черного или синего цвета, дамы были либо в чонсамах, либо в западных платьях, а мужчины в ханьфу и мантиях.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этого тела был врачом, вернувшимся после учебы за границей. В это время люди, которые учились за границей, были очень популярны и уважаемы, так что первоначальный владелец имел высокий статус в больницах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спокойная жизнь первоначального владельца начала меняться после того, как он встретил героиню. Героиня вышла замуж за сильнейшего военачальника в этом регионе. Чтобы получить его благосклонность, она шантажом заставила первоначального владельца отравить других любовниц этого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героиня вообще могла угрожать первоначальному владельцу тела. Вероятно, это было потому, что первоначальный владелец тела однажды заболел, но при этом настоял на том, чтобы пойти на работу. В конце концов, из-за болезни он прописал больному неправильное лекарство. И героиня была той, кому он прописал его. Первоначальный владелец тела был высокомерным, и боялся, что героиня начнет распространять слухи о сделанной им ошибке, погубив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немножко потерял дар речи. Этот человек боялся дурной репутации, и в итоге все же решил кого-то убить и принял смерть. Персонажа с такой судьбой нельзя даже назвать пешкой для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насчет мировой миссии. Ты должен вылечить раздражительность великого военачальника Бэйяна, что можно рассматривать как спасение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мировая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подтвердила правильность этого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этот военачальник слишком раздражителен и его легко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врач в этом мире. Такая мировая миссия очень хорошо подходит тебе.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возможность ответить, Мо Си продолжил идти по улице. Он намеревался отправиться в больницу с визитом, чтобы официально начать работать. На самом деле, Мо Си знал традиционную китайскую медицину намного лучше, но поскольку первоначальный владелец тела очень долго оставался за границей, то он был более опытен в западной медицине. Возможно, комбинация китайской и западной медицины на самом деле сможет принести неожиданные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подумал о том, что нужно внимательно будет изучить западную медицину, пока он в этм мире. Он сам не знал почему, но, похоже, он очень любил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топот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небрежно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самый край дороги и потер виски, чувствуя, что у него слегка кружится голова. Затем он внезапно почувствовал, что его ноги отрываются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