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чистом белом пространстве душа Мо Си становилась все более и более прозрачной. Он отказывался узнавать новости о судьбе У Цзяюня, решив просто лежать на кровати. Он совершенно не хотел вспоминать ужасную ситуацию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провалилась, награды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мы очень мощно справились с небесным законом, Момо, мы должны быть счастливы. Даже если небесный закон хотел скрыть от тебя информацию в начале, ты все еще смог уничтожить его, заменив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 тобой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задание некоторое время, я хочу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замолчал, и чистое белое пространство становилось все тише и тише. Он закрыл глаза, чтобы отдохнуть, однако происходящее в последнем мире бесконтрольно воспроизводилось в его голове. Все сцены воспроизводились с начала и до конца, показывая его собственный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этого человека на него становилось все более и более глубоким, и это с учетом того, что он не знал, кем же он был. Сейчас он даже не мог так просто избавиться от эмоций, которые почувствовал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Что он хочет от него? Что если, он …однажды вдруг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раскрывал ни единой капли информации о себе. Возможно, он даже забывал все свои воспоминания, когда попадал в новый мир. Это чувство неспособности контролировать общую ситуацию заставляло Мо Си почувствовать себя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Бигмак вдруг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тот мир только что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звучит невероятно, но этот мир действительно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скорей расскажи это Господу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начала контактировать с главным богом. Потребовалось много времени, чтобы она получила ответ. Выслушав его, система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бог сказал, что знает. Мы не должны обращать на это внимания, он сам решит данную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тебе не любопытно? Почему, несмотря на то, что мы побывали во многих мирах, исчез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имеет ли это какое-то отношение к твоему старому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кажется? Имеет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знаю, что на данный момент лучше не упоминать его старого возлюбленного в разговорах с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долго не упоминал ничего по этому поводу. Потребовалось довольно много времени, но система Бигмак, в конце концов, убедила Мо Си набраться терпения и взяться за новую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 открыл глаза, Мо Си стоял на обочине дороги. Он медленно пошел по улице, глядя на информацию об этом мире, которая была передана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не пушечным мясом  или вторым мужчиной, а неприметным обычным человеком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период времени был похож на период Китайской Республики. Студенты ходили в китайских туниках черного или синего цвета, дамы были либо в чонсамах, либо в западных платьях, а мужчины в ханьфу и мантиях.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этого тела был врачом, вернувшимся после учебы за границей. В это время люди, которые учились за границей, были очень популярны и уважаемы, так что первоначальный владелец имел высокий статус в больницах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спокойная жизнь первоначального владельца начала меняться после того, как он встретил героиню. Героиня вышла замуж за сильнейшего военачальника в этом регионе. Чтобы получить его благосклонность, она шантажом заставила первоначального владельца отравить других любовниц этого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героиня вообще могла угрожать первоначальному владельцу тела. Вероятно, это было потому, что первоначальный владелец тела однажды заболел, но при этом настоял на том, чтобы пойти на работу. В конце концов, из-за болезни он прописал больному неправильное лекарство. И героиня была той, кому он прописал его. Первоначальный владелец тела был высокомерным, и боялся, что героиня начнет распространять слухи о сделанной им ошибке, погубив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немножко потерял дар речи. Этот человек боялся дурной репутации, и в итоге все же решил кого-то убить и принял смерть. Персонажа с такой судьбой нельзя даже назвать пешкой для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насчет мировой миссии. Ты должен вылечить раздражительность великого военачальника Бэйяна, что можно рассматривать как спасение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мировая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подтвердила правильность этого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этот военачальник слишком раздражителен и его легко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врач в этом мире. Такая мировая миссия очень хорошо подходит тебе.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возможность ответить, Мо Си продолжил идти по улице. Он намеревался отправиться в больницу с визитом, чтобы официально начать работать. На самом деле, Мо Си знал традиционную китайскую медицину намного лучше, но поскольку первоначальный владелец тела очень долго оставался за границей, то он был более опытен в западной медицине. Возможно, комбинация китайской и западной медицины на самом деле сможет принести неожиданные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подумал о том, что нужно внимательно будет изучить западную медицину, пока он в этм мире. Он сам не знал почему, но, похоже, он очень любил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раздался топот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небрежно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самый край дороги и потер виски, чувствуя, что у него слегка кружится голова. Затем он внезапно почувствовал, что его ноги отрываются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